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aps/>
          <w:kern w:val="2"/>
          <w:sz w:val="21"/>
        </w:rPr>
        <w:id w:val="1894614079"/>
      </w:sdtPr>
      <w:sdtEndPr>
        <w:rPr>
          <w:rFonts w:ascii="Times New Roman" w:hAnsi="Times New Roman" w:cs="Times New Roman" w:eastAsiaTheme="minorEastAsia"/>
          <w:caps w:val="0"/>
          <w:kern w:val="2"/>
          <w:sz w:val="21"/>
        </w:rPr>
      </w:sdtEndPr>
      <w:sdtContent>
        <w:tbl>
          <w:tblPr>
            <w:tblStyle w:val="15"/>
            <w:tblW w:w="5000" w:type="pct"/>
            <w:jc w:val="center"/>
            <w:tblLayout w:type="autofit"/>
            <w:tblCellMar>
              <w:top w:w="0" w:type="dxa"/>
              <w:left w:w="108" w:type="dxa"/>
              <w:bottom w:w="0" w:type="dxa"/>
              <w:right w:w="108" w:type="dxa"/>
            </w:tblCellMar>
          </w:tblPr>
          <w:tblGrid>
            <w:gridCol w:w="9230"/>
          </w:tblGrid>
          <w:tr>
            <w:tblPrEx>
              <w:tblCellMar>
                <w:top w:w="0" w:type="dxa"/>
                <w:left w:w="108" w:type="dxa"/>
                <w:bottom w:w="0" w:type="dxa"/>
                <w:right w:w="108" w:type="dxa"/>
              </w:tblCellMar>
            </w:tblPrEx>
            <w:trPr>
              <w:trHeight w:val="2880" w:hRule="atLeast"/>
              <w:jc w:val="center"/>
            </w:trPr>
            <w:sdt>
              <w:sdtPr>
                <w:rPr>
                  <w:rFonts w:ascii="Times New Roman" w:hAnsi="Times New Roman" w:cs="Times New Roman" w:eastAsiaTheme="majorEastAsia"/>
                  <w:caps/>
                  <w:kern w:val="2"/>
                  <w:sz w:val="21"/>
                </w:rPr>
                <w:alias w:val="公司"/>
                <w:id w:val="15524243"/>
                <w:text/>
              </w:sdtPr>
              <w:sdtEndPr>
                <w:rPr>
                  <w:rFonts w:ascii="Times New Roman" w:hAnsi="Times New Roman" w:eastAsia="方正楷体_GBK" w:cs="Times New Roman"/>
                  <w:b/>
                  <w:caps/>
                  <w:kern w:val="0"/>
                  <w:sz w:val="32"/>
                  <w:szCs w:val="32"/>
                </w:rPr>
              </w:sdtEndPr>
              <w:sdtContent>
                <w:tc>
                  <w:tcPr>
                    <w:tcW w:w="5000" w:type="pct"/>
                  </w:tcPr>
                  <w:p>
                    <w:pPr>
                      <w:pStyle w:val="21"/>
                      <w:widowControl w:val="0"/>
                      <w:spacing w:line="560" w:lineRule="exact"/>
                      <w:rPr>
                        <w:rFonts w:ascii="Times New Roman" w:hAnsi="Times New Roman" w:cs="Times New Roman" w:eastAsiaTheme="majorEastAsia"/>
                        <w:caps/>
                        <w:kern w:val="2"/>
                      </w:rPr>
                    </w:pPr>
                    <w:r>
                      <w:rPr>
                        <w:rFonts w:ascii="Times New Roman" w:hAnsi="Times New Roman" w:eastAsia="方正楷体_GBK" w:cs="Times New Roman"/>
                        <w:b/>
                        <w:caps/>
                        <w:kern w:val="2"/>
                        <w:sz w:val="32"/>
                        <w:szCs w:val="32"/>
                      </w:rPr>
                      <w:t>内部资料</w:t>
                    </w:r>
                  </w:p>
                </w:tc>
              </w:sdtContent>
            </w:sdt>
          </w:tr>
          <w:tr>
            <w:tblPrEx>
              <w:tblCellMar>
                <w:top w:w="0" w:type="dxa"/>
                <w:left w:w="108" w:type="dxa"/>
                <w:bottom w:w="0" w:type="dxa"/>
                <w:right w:w="108" w:type="dxa"/>
              </w:tblCellMar>
            </w:tblPrEx>
            <w:trPr>
              <w:trHeight w:val="1440" w:hRule="atLeast"/>
              <w:jc w:val="center"/>
            </w:trPr>
            <w:sdt>
              <w:sdtPr>
                <w:rPr>
                  <w:rFonts w:ascii="Times New Roman" w:hAnsi="Times New Roman" w:eastAsia="方正小标宋_GBK" w:cs="Times New Roman"/>
                  <w:b/>
                  <w:kern w:val="2"/>
                  <w:sz w:val="52"/>
                  <w:szCs w:val="72"/>
                </w:rPr>
                <w:alias w:val="标题"/>
                <w:id w:val="15524250"/>
                <w:text/>
              </w:sdtPr>
              <w:sdtEndPr>
                <w:rPr>
                  <w:rFonts w:ascii="Times New Roman" w:hAnsi="Times New Roman" w:eastAsia="方正小标宋_GBK" w:cs="Times New Roman"/>
                  <w:b/>
                  <w:kern w:val="2"/>
                  <w:sz w:val="52"/>
                  <w:szCs w:val="72"/>
                </w:rPr>
              </w:sdtEndPr>
              <w:sdtContent>
                <w:tc>
                  <w:tcPr>
                    <w:tcW w:w="5000" w:type="pct"/>
                    <w:tcBorders>
                      <w:bottom w:val="single" w:color="4F81BD" w:themeColor="accent1" w:sz="4" w:space="0"/>
                    </w:tcBorders>
                    <w:vAlign w:val="center"/>
                  </w:tcPr>
                  <w:p>
                    <w:pPr>
                      <w:pStyle w:val="21"/>
                      <w:widowControl w:val="0"/>
                      <w:spacing w:line="560" w:lineRule="exact"/>
                      <w:jc w:val="center"/>
                      <w:rPr>
                        <w:rFonts w:ascii="Times New Roman" w:hAnsi="Times New Roman" w:cs="Times New Roman" w:eastAsiaTheme="majorEastAsia"/>
                        <w:kern w:val="2"/>
                        <w:sz w:val="80"/>
                        <w:szCs w:val="80"/>
                      </w:rPr>
                    </w:pPr>
                    <w:r>
                      <w:rPr>
                        <w:rFonts w:ascii="Times New Roman" w:hAnsi="Times New Roman" w:eastAsia="方正小标宋_GBK" w:cs="Times New Roman"/>
                        <w:b/>
                        <w:kern w:val="2"/>
                        <w:sz w:val="52"/>
                        <w:szCs w:val="72"/>
                      </w:rPr>
                      <w:t>党委理论学习中心组学习资料</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21"/>
                  <w:widowControl w:val="0"/>
                  <w:spacing w:line="560" w:lineRule="exact"/>
                  <w:jc w:val="center"/>
                  <w:rPr>
                    <w:rFonts w:ascii="Times New Roman" w:hAnsi="Times New Roman" w:cs="Times New Roman" w:eastAsiaTheme="majorEastAsia"/>
                    <w:kern w:val="2"/>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1"/>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sdt>
              <w:sdtPr>
                <w:rPr>
                  <w:rFonts w:ascii="Times New Roman" w:hAnsi="Times New Roman" w:eastAsia="等线" w:cs="Times New Roman"/>
                  <w:b/>
                  <w:bCs/>
                  <w:kern w:val="2"/>
                  <w:sz w:val="32"/>
                  <w:szCs w:val="32"/>
                </w:rPr>
                <w:alias w:val="作者"/>
                <w:id w:val="15524260"/>
                <w:text/>
              </w:sdtPr>
              <w:sdtEndPr>
                <w:rPr>
                  <w:rFonts w:ascii="Times New Roman" w:hAnsi="Times New Roman" w:eastAsia="等线" w:cs="Times New Roman"/>
                  <w:b/>
                  <w:bCs/>
                  <w:kern w:val="2"/>
                  <w:sz w:val="32"/>
                  <w:szCs w:val="32"/>
                </w:rPr>
              </w:sdtEndPr>
              <w:sdtContent>
                <w:tc>
                  <w:tcPr>
                    <w:tcW w:w="5000" w:type="pct"/>
                    <w:vAlign w:val="center"/>
                  </w:tcPr>
                  <w:p>
                    <w:pPr>
                      <w:pStyle w:val="21"/>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宣传统战部印制</w:t>
                    </w:r>
                  </w:p>
                </w:tc>
              </w:sdtContent>
            </w:sdt>
          </w:tr>
          <w:tr>
            <w:tblPrEx>
              <w:tblCellMar>
                <w:top w:w="0" w:type="dxa"/>
                <w:left w:w="108" w:type="dxa"/>
                <w:bottom w:w="0" w:type="dxa"/>
                <w:right w:w="108" w:type="dxa"/>
              </w:tblCellMar>
            </w:tblPrEx>
            <w:trPr>
              <w:trHeight w:val="360" w:hRule="atLeast"/>
              <w:jc w:val="center"/>
            </w:trPr>
            <w:tc>
              <w:tcPr>
                <w:tcW w:w="5000" w:type="pct"/>
                <w:vAlign w:val="center"/>
              </w:tcPr>
              <w:p>
                <w:pPr>
                  <w:pStyle w:val="21"/>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2023年5月</w:t>
                </w:r>
              </w:p>
            </w:tc>
          </w:tr>
        </w:tbl>
        <w:p>
          <w:pPr>
            <w:rPr>
              <w:rFonts w:ascii="Times New Roman" w:hAnsi="Times New Roman" w:cs="Times New Roman"/>
            </w:rPr>
          </w:pPr>
        </w:p>
      </w:sdtContent>
    </w:sdt>
    <w:p>
      <w:pPr>
        <w:rPr>
          <w:rFonts w:ascii="Times New Roman" w:hAnsi="Times New Roman" w:cs="Times New Roman"/>
        </w:rPr>
      </w:pPr>
    </w:p>
    <w:p>
      <w:pPr>
        <w:spacing w:line="594" w:lineRule="exact"/>
        <w:jc w:val="center"/>
        <w:rPr>
          <w:rFonts w:ascii="Times New Roman" w:hAnsi="Times New Roman" w:eastAsia="方正小标宋_GBK" w:cs="Times New Roman"/>
          <w:sz w:val="40"/>
          <w:szCs w:val="44"/>
        </w:rPr>
        <w:sectPr>
          <w:footerReference r:id="rId4" w:type="first"/>
          <w:footerReference r:id="rId3" w:type="even"/>
          <w:pgSz w:w="11906" w:h="16838"/>
          <w:pgMar w:top="1985" w:right="1446" w:bottom="1644" w:left="1446" w:header="851" w:footer="964" w:gutter="0"/>
          <w:pgNumType w:fmt="numberInDash" w:start="1"/>
          <w:cols w:space="425" w:num="1"/>
          <w:docGrid w:linePitch="579" w:charSpace="4127"/>
        </w:sect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中共重庆青年职业技术学院委员会</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2023年第5次党委理论学习中心组学习会</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暨主题教育专题研讨会</w:t>
      </w:r>
    </w:p>
    <w:p>
      <w:pPr>
        <w:spacing w:line="594" w:lineRule="exact"/>
        <w:ind w:firstLine="640" w:firstLineChars="200"/>
        <w:rPr>
          <w:rFonts w:ascii="Times New Roman" w:hAnsi="Times New Roman" w:eastAsia="方正黑体_GBK" w:cs="Times New Roman"/>
          <w:kern w:val="32"/>
          <w:sz w:val="32"/>
          <w:szCs w:val="32"/>
        </w:rPr>
      </w:pP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一、学习会时间</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ascii="Times New Roman" w:hAnsi="Times New Roman" w:eastAsia="方正仿宋_GBK" w:cs="Times New Roman"/>
          <w:kern w:val="32"/>
          <w:sz w:val="32"/>
          <w:szCs w:val="32"/>
        </w:rPr>
        <w:t>2023年5月31日（星期三）15:00</w:t>
      </w:r>
      <w:r>
        <w:rPr>
          <w:rFonts w:hint="eastAsia" w:ascii="Times New Roman" w:hAnsi="Times New Roman" w:eastAsia="方正仿宋_GBK" w:cs="Times New Roman"/>
          <w:kern w:val="32"/>
          <w:sz w:val="32"/>
          <w:szCs w:val="32"/>
          <w:lang w:val="en-US" w:eastAsia="zh-CN"/>
        </w:rPr>
        <w:t>-17:00</w:t>
      </w: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二、学习会地点</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巴南校区行政楼507室</w:t>
      </w: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三、主持人</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黄  捷</w:t>
      </w:r>
      <w:r>
        <w:rPr>
          <w:rFonts w:hint="eastAsia" w:ascii="Times New Roman" w:hAnsi="Times New Roman" w:eastAsia="方正仿宋_GBK" w:cs="Times New Roman"/>
          <w:kern w:val="32"/>
          <w:sz w:val="32"/>
          <w:szCs w:val="32"/>
          <w:lang w:val="en-US" w:eastAsia="zh-CN"/>
        </w:rPr>
        <w:t xml:space="preserve">  </w:t>
      </w:r>
      <w:r>
        <w:rPr>
          <w:rFonts w:ascii="Times New Roman" w:hAnsi="Times New Roman" w:eastAsia="方正仿宋_GBK" w:cs="Times New Roman"/>
          <w:kern w:val="32"/>
          <w:sz w:val="32"/>
          <w:szCs w:val="32"/>
        </w:rPr>
        <w:t>学院党委书记</w:t>
      </w: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四、参会人员</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全体党委理论学习中心组成员（党委班子成员）</w:t>
      </w:r>
    </w:p>
    <w:p>
      <w:pPr>
        <w:spacing w:line="594" w:lineRule="exact"/>
        <w:ind w:firstLine="640" w:firstLineChars="200"/>
        <w:rPr>
          <w:rFonts w:hint="eastAsia" w:ascii="Times New Roman" w:hAnsi="Times New Roman" w:eastAsia="方正黑体_GBK" w:cs="Times New Roman"/>
          <w:kern w:val="32"/>
          <w:sz w:val="32"/>
          <w:szCs w:val="32"/>
          <w:lang w:eastAsia="zh-CN"/>
        </w:rPr>
      </w:pPr>
      <w:r>
        <w:rPr>
          <w:rFonts w:ascii="Times New Roman" w:hAnsi="Times New Roman" w:eastAsia="方正黑体_GBK" w:cs="Times New Roman"/>
          <w:kern w:val="32"/>
          <w:sz w:val="32"/>
          <w:szCs w:val="32"/>
        </w:rPr>
        <w:t>五、</w:t>
      </w:r>
      <w:r>
        <w:rPr>
          <w:rFonts w:hint="eastAsia" w:ascii="Times New Roman" w:hAnsi="Times New Roman" w:eastAsia="方正黑体_GBK" w:cs="Times New Roman"/>
          <w:kern w:val="32"/>
          <w:sz w:val="32"/>
          <w:szCs w:val="32"/>
          <w:lang w:eastAsia="zh-CN"/>
        </w:rPr>
        <w:t>列席人员</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eastAsia="zh-CN"/>
        </w:rPr>
        <w:t>崔</w:t>
      </w:r>
      <w:r>
        <w:rPr>
          <w:rFonts w:hint="eastAsia" w:ascii="Times New Roman" w:hAnsi="Times New Roman" w:eastAsia="方正仿宋_GBK" w:cs="Times New Roman"/>
          <w:kern w:val="32"/>
          <w:sz w:val="32"/>
          <w:szCs w:val="32"/>
          <w:lang w:val="en-US" w:eastAsia="zh-CN"/>
        </w:rPr>
        <w:t xml:space="preserve">  </w:t>
      </w:r>
      <w:r>
        <w:rPr>
          <w:rFonts w:hint="eastAsia" w:ascii="Times New Roman" w:hAnsi="Times New Roman" w:eastAsia="方正仿宋_GBK" w:cs="Times New Roman"/>
          <w:kern w:val="32"/>
          <w:sz w:val="32"/>
          <w:szCs w:val="32"/>
          <w:lang w:eastAsia="zh-CN"/>
        </w:rPr>
        <w:t>杰</w:t>
      </w:r>
      <w:r>
        <w:rPr>
          <w:rFonts w:hint="eastAsia" w:ascii="Times New Roman" w:hAnsi="Times New Roman" w:eastAsia="方正仿宋_GBK" w:cs="Times New Roman"/>
          <w:kern w:val="32"/>
          <w:sz w:val="32"/>
          <w:szCs w:val="32"/>
          <w:lang w:val="en-US" w:eastAsia="zh-CN"/>
        </w:rPr>
        <w:t xml:space="preserve">  党政办公室副主任</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谢  艳  马克思主义学院院长</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张  杰  财务处处长</w:t>
      </w:r>
    </w:p>
    <w:p>
      <w:pPr>
        <w:spacing w:line="594" w:lineRule="exact"/>
        <w:ind w:firstLine="640" w:firstLineChars="200"/>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lang w:eastAsia="zh-CN"/>
        </w:rPr>
        <w:t>六、</w:t>
      </w:r>
      <w:r>
        <w:rPr>
          <w:rFonts w:ascii="Times New Roman" w:hAnsi="Times New Roman" w:eastAsia="方正黑体_GBK" w:cs="Times New Roman"/>
          <w:kern w:val="32"/>
          <w:sz w:val="32"/>
          <w:szCs w:val="32"/>
        </w:rPr>
        <w:t>学习安排</w:t>
      </w:r>
    </w:p>
    <w:p>
      <w:pPr>
        <w:spacing w:line="594" w:lineRule="exact"/>
        <w:ind w:firstLine="640" w:firstLineChars="200"/>
        <w:rPr>
          <w:rFonts w:hint="eastAsia" w:ascii="Times New Roman" w:hAnsi="Times New Roman" w:eastAsia="方正楷体_GBK" w:cs="Times New Roman"/>
          <w:kern w:val="32"/>
          <w:sz w:val="32"/>
          <w:szCs w:val="32"/>
          <w:lang w:eastAsia="zh-CN"/>
        </w:rPr>
      </w:pPr>
      <w:r>
        <w:rPr>
          <w:rFonts w:ascii="Times New Roman" w:hAnsi="Times New Roman" w:eastAsia="方正楷体_GBK" w:cs="Times New Roman"/>
          <w:kern w:val="32"/>
          <w:sz w:val="32"/>
          <w:szCs w:val="32"/>
        </w:rPr>
        <w:t>（一）</w:t>
      </w:r>
      <w:r>
        <w:rPr>
          <w:rFonts w:hint="eastAsia" w:ascii="Times New Roman" w:hAnsi="Times New Roman" w:eastAsia="方正楷体_GBK" w:cs="Times New Roman"/>
          <w:kern w:val="32"/>
          <w:sz w:val="32"/>
          <w:szCs w:val="32"/>
          <w:lang w:eastAsia="zh-CN"/>
        </w:rPr>
        <w:t>集中学习</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1.</w:t>
      </w:r>
      <w:r>
        <w:rPr>
          <w:rFonts w:hint="eastAsia" w:ascii="Times New Roman" w:hAnsi="Times New Roman" w:eastAsia="方正仿宋_GBK" w:cs="Times New Roman"/>
          <w:kern w:val="32"/>
          <w:sz w:val="32"/>
          <w:szCs w:val="32"/>
          <w:lang w:eastAsia="zh-CN"/>
        </w:rPr>
        <w:t>于强</w:t>
      </w:r>
      <w:r>
        <w:rPr>
          <w:rFonts w:hint="eastAsia" w:ascii="Times New Roman" w:hAnsi="Times New Roman" w:eastAsia="方正仿宋_GBK" w:cs="Times New Roman"/>
          <w:kern w:val="32"/>
          <w:sz w:val="32"/>
          <w:szCs w:val="32"/>
          <w:lang w:val="en-US" w:eastAsia="zh-CN"/>
        </w:rPr>
        <w:t>同志领学</w:t>
      </w:r>
      <w:r>
        <w:rPr>
          <w:rFonts w:ascii="Times New Roman" w:hAnsi="Times New Roman" w:eastAsia="方正仿宋_GBK" w:cs="Times New Roman"/>
          <w:kern w:val="32"/>
          <w:sz w:val="32"/>
          <w:szCs w:val="32"/>
        </w:rPr>
        <w:t>《深刻阐释“以学增智”</w:t>
      </w:r>
      <w:r>
        <w:rPr>
          <w:rFonts w:hint="eastAsia" w:ascii="Times New Roman" w:hAnsi="Times New Roman" w:eastAsia="方正仿宋_GBK" w:cs="Times New Roman"/>
          <w:kern w:val="32"/>
          <w:sz w:val="32"/>
          <w:szCs w:val="32"/>
        </w:rPr>
        <w:t xml:space="preserve"> </w:t>
      </w:r>
      <w:r>
        <w:rPr>
          <w:rFonts w:ascii="Times New Roman" w:hAnsi="Times New Roman" w:eastAsia="方正仿宋_GBK" w:cs="Times New Roman"/>
          <w:kern w:val="32"/>
          <w:sz w:val="32"/>
          <w:szCs w:val="32"/>
        </w:rPr>
        <w:t>习近平谈到这“三种能力”》（</w:t>
      </w:r>
      <w:r>
        <w:rPr>
          <w:rFonts w:hint="eastAsia" w:ascii="Times New Roman" w:hAnsi="Times New Roman" w:eastAsia="方正仿宋_GBK" w:cs="Times New Roman"/>
          <w:kern w:val="32"/>
          <w:sz w:val="32"/>
          <w:szCs w:val="32"/>
        </w:rPr>
        <w:t>《学习资料》P</w:t>
      </w:r>
      <w:r>
        <w:rPr>
          <w:rFonts w:hint="eastAsia" w:ascii="Times New Roman" w:hAnsi="Times New Roman" w:eastAsia="方正仿宋_GBK" w:cs="Times New Roman"/>
          <w:kern w:val="32"/>
          <w:sz w:val="32"/>
          <w:szCs w:val="32"/>
          <w:lang w:val="en-US" w:eastAsia="zh-CN"/>
        </w:rPr>
        <w:t>5</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w:t>
      </w:r>
      <w:r>
        <w:rPr>
          <w:rFonts w:hint="eastAsia" w:ascii="Times New Roman" w:hAnsi="Times New Roman" w:eastAsia="方正仿宋_GBK" w:cs="Times New Roman"/>
          <w:kern w:val="32"/>
          <w:sz w:val="32"/>
          <w:szCs w:val="32"/>
          <w:lang w:eastAsia="zh-CN"/>
        </w:rPr>
        <w:t>黄强同志领学</w:t>
      </w:r>
      <w:r>
        <w:rPr>
          <w:rFonts w:ascii="Times New Roman" w:hAnsi="Times New Roman" w:eastAsia="方正仿宋_GBK" w:cs="Times New Roman"/>
          <w:kern w:val="32"/>
          <w:sz w:val="32"/>
          <w:szCs w:val="32"/>
        </w:rPr>
        <w:t>《习近平谈如何树立正确政绩观》（</w:t>
      </w:r>
      <w:r>
        <w:rPr>
          <w:rFonts w:hint="eastAsia" w:ascii="Times New Roman" w:hAnsi="Times New Roman" w:eastAsia="方正仿宋_GBK" w:cs="Times New Roman"/>
          <w:kern w:val="32"/>
          <w:sz w:val="32"/>
          <w:szCs w:val="32"/>
        </w:rPr>
        <w:t>《学习资料》P</w:t>
      </w:r>
      <w:r>
        <w:rPr>
          <w:rFonts w:hint="eastAsia" w:ascii="Times New Roman" w:hAnsi="Times New Roman" w:eastAsia="方正仿宋_GBK" w:cs="Times New Roman"/>
          <w:kern w:val="32"/>
          <w:sz w:val="32"/>
          <w:szCs w:val="32"/>
          <w:lang w:val="en-US" w:eastAsia="zh-CN"/>
        </w:rPr>
        <w:t>12</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3</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夏友福同志领学习近平在中共中央政治局第五次集体学习时的重要讲话精神</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《学习资料》P</w:t>
      </w:r>
      <w:r>
        <w:rPr>
          <w:rFonts w:hint="eastAsia" w:ascii="Times New Roman" w:hAnsi="Times New Roman" w:eastAsia="方正仿宋_GBK" w:cs="Times New Roman"/>
          <w:kern w:val="32"/>
          <w:sz w:val="32"/>
          <w:szCs w:val="32"/>
          <w:lang w:val="en-US" w:eastAsia="zh-CN"/>
        </w:rPr>
        <w:t>7</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4</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谢艳</w:t>
      </w:r>
      <w:r>
        <w:rPr>
          <w:rFonts w:hint="eastAsia" w:ascii="Times New Roman" w:hAnsi="Times New Roman" w:eastAsia="方正仿宋_GBK" w:cs="Times New Roman"/>
          <w:kern w:val="32"/>
          <w:sz w:val="32"/>
          <w:szCs w:val="32"/>
          <w:lang w:eastAsia="zh-CN"/>
        </w:rPr>
        <w:t>同志领学</w:t>
      </w:r>
      <w:r>
        <w:rPr>
          <w:rFonts w:ascii="Times New Roman" w:hAnsi="Times New Roman" w:eastAsia="方正仿宋_GBK" w:cs="Times New Roman"/>
          <w:kern w:val="32"/>
          <w:sz w:val="32"/>
          <w:szCs w:val="32"/>
        </w:rPr>
        <w:t>《农业农村部办公厅关于深入学习浙江“千万工程”经验的通知》（</w:t>
      </w:r>
      <w:r>
        <w:rPr>
          <w:rFonts w:hint="eastAsia" w:ascii="Times New Roman" w:hAnsi="Times New Roman" w:eastAsia="方正仿宋_GBK" w:cs="Times New Roman"/>
          <w:kern w:val="32"/>
          <w:sz w:val="32"/>
          <w:szCs w:val="32"/>
        </w:rPr>
        <w:t>《学习资料》P</w:t>
      </w:r>
      <w:r>
        <w:rPr>
          <w:rFonts w:hint="eastAsia" w:ascii="Times New Roman" w:hAnsi="Times New Roman" w:eastAsia="方正仿宋_GBK" w:cs="Times New Roman"/>
          <w:kern w:val="32"/>
          <w:sz w:val="32"/>
          <w:szCs w:val="32"/>
          <w:lang w:val="en-US" w:eastAsia="zh-CN"/>
        </w:rPr>
        <w:t>16</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ascii="Times New Roman" w:hAnsi="Times New Roman" w:eastAsia="方正楷体_GBK" w:cs="Times New Roman"/>
          <w:kern w:val="32"/>
          <w:sz w:val="32"/>
          <w:szCs w:val="32"/>
        </w:rPr>
      </w:pPr>
      <w:r>
        <w:rPr>
          <w:rFonts w:hint="eastAsia" w:ascii="Times New Roman" w:hAnsi="Times New Roman" w:eastAsia="方正楷体_GBK" w:cs="Times New Roman"/>
          <w:kern w:val="32"/>
          <w:sz w:val="32"/>
          <w:szCs w:val="32"/>
          <w:lang w:eastAsia="zh-CN"/>
        </w:rPr>
        <w:t>（二）</w:t>
      </w:r>
      <w:r>
        <w:rPr>
          <w:rFonts w:ascii="Times New Roman" w:hAnsi="Times New Roman" w:eastAsia="方正楷体_GBK" w:cs="Times New Roman"/>
          <w:kern w:val="32"/>
          <w:sz w:val="32"/>
          <w:szCs w:val="32"/>
        </w:rPr>
        <w:t>集中研讨</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1.研讨专题：</w:t>
      </w:r>
      <w:r>
        <w:rPr>
          <w:rFonts w:ascii="Times New Roman" w:hAnsi="Times New Roman" w:eastAsia="方正仿宋_GBK" w:cs="Times New Roman"/>
          <w:kern w:val="32"/>
          <w:sz w:val="32"/>
          <w:szCs w:val="32"/>
        </w:rPr>
        <w:t>以学增智—</w:t>
      </w:r>
      <w:r>
        <w:rPr>
          <w:rFonts w:hint="eastAsia" w:ascii="Times New Roman" w:hAnsi="Times New Roman" w:eastAsia="方正仿宋_GBK" w:cs="Times New Roman"/>
          <w:kern w:val="32"/>
          <w:sz w:val="32"/>
          <w:szCs w:val="32"/>
        </w:rPr>
        <w:t>不断</w:t>
      </w:r>
      <w:r>
        <w:rPr>
          <w:rFonts w:ascii="Times New Roman" w:hAnsi="Times New Roman" w:eastAsia="方正仿宋_GBK" w:cs="Times New Roman"/>
          <w:kern w:val="32"/>
          <w:sz w:val="32"/>
          <w:szCs w:val="32"/>
        </w:rPr>
        <w:t>提升看家本领</w:t>
      </w:r>
      <w:r>
        <w:rPr>
          <w:rFonts w:hint="eastAsia" w:ascii="Times New Roman" w:hAnsi="Times New Roman" w:eastAsia="方正仿宋_GBK" w:cs="Times New Roman"/>
          <w:kern w:val="32"/>
          <w:sz w:val="32"/>
          <w:szCs w:val="32"/>
        </w:rPr>
        <w:t>、以学正风——</w:t>
      </w:r>
      <w:r>
        <w:rPr>
          <w:rFonts w:ascii="Times New Roman" w:hAnsi="Times New Roman" w:eastAsia="方正仿宋_GBK" w:cs="Times New Roman"/>
          <w:kern w:val="32"/>
          <w:sz w:val="32"/>
          <w:szCs w:val="32"/>
        </w:rPr>
        <w:t>树立和践行</w:t>
      </w:r>
      <w:r>
        <w:rPr>
          <w:rFonts w:hint="eastAsia" w:ascii="Times New Roman" w:hAnsi="Times New Roman" w:eastAsia="方正仿宋_GBK" w:cs="Times New Roman"/>
          <w:kern w:val="32"/>
          <w:sz w:val="32"/>
          <w:szCs w:val="32"/>
          <w:lang w:eastAsia="zh-CN"/>
        </w:rPr>
        <w:t>正确</w:t>
      </w:r>
      <w:r>
        <w:rPr>
          <w:rFonts w:ascii="Times New Roman" w:hAnsi="Times New Roman" w:eastAsia="方正仿宋_GBK" w:cs="Times New Roman"/>
          <w:kern w:val="32"/>
          <w:sz w:val="32"/>
          <w:szCs w:val="32"/>
        </w:rPr>
        <w:t>政绩观</w:t>
      </w:r>
      <w:r>
        <w:rPr>
          <w:rFonts w:hint="eastAsia" w:ascii="Times New Roman" w:hAnsi="Times New Roman" w:eastAsia="方正仿宋_GBK" w:cs="Times New Roman"/>
          <w:kern w:val="32"/>
          <w:sz w:val="32"/>
          <w:szCs w:val="32"/>
        </w:rPr>
        <w:t>。</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2.研讨安排：党委中心组成员按照分组安排（见附件1），牵头组长对各自负责的专题进行辅导报告（10</w:t>
      </w:r>
      <w:r>
        <w:rPr>
          <w:rFonts w:hint="default" w:ascii="Times New Roman" w:hAnsi="Times New Roman" w:eastAsia="方正仿宋_GBK" w:cs="Times New Roman"/>
          <w:kern w:val="32"/>
          <w:sz w:val="32"/>
          <w:szCs w:val="32"/>
          <w:lang w:val="en-US"/>
        </w:rPr>
        <w:t>-15</w:t>
      </w:r>
      <w:r>
        <w:rPr>
          <w:rFonts w:hint="eastAsia" w:ascii="Times New Roman" w:hAnsi="Times New Roman" w:eastAsia="方正仿宋_GBK" w:cs="Times New Roman"/>
          <w:kern w:val="32"/>
          <w:sz w:val="32"/>
          <w:szCs w:val="32"/>
        </w:rPr>
        <w:t>分钟），组员围绕对应专题进行交流研讨（每个成员5-8</w:t>
      </w:r>
      <w:bookmarkStart w:id="0" w:name="_GoBack"/>
      <w:bookmarkEnd w:id="0"/>
      <w:r>
        <w:rPr>
          <w:rFonts w:hint="eastAsia" w:ascii="Times New Roman" w:hAnsi="Times New Roman" w:eastAsia="方正仿宋_GBK" w:cs="Times New Roman"/>
          <w:kern w:val="32"/>
          <w:sz w:val="32"/>
          <w:szCs w:val="32"/>
        </w:rPr>
        <w:t>分钟），牵头组长再对本专题成员分享情况进行总结发言。</w:t>
      </w:r>
    </w:p>
    <w:p>
      <w:pPr>
        <w:spacing w:line="594" w:lineRule="exact"/>
        <w:ind w:firstLine="640" w:firstLineChars="200"/>
        <w:rPr>
          <w:rFonts w:ascii="Times New Roman" w:hAnsi="Times New Roman" w:eastAsia="方正楷体_GBK" w:cs="Times New Roman"/>
          <w:kern w:val="32"/>
          <w:sz w:val="32"/>
          <w:szCs w:val="32"/>
        </w:rPr>
      </w:pPr>
      <w:r>
        <w:rPr>
          <w:rFonts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eastAsia="zh-CN"/>
        </w:rPr>
        <w:t>三</w:t>
      </w:r>
      <w:r>
        <w:rPr>
          <w:rFonts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rPr>
        <w:t>自主学习</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1.《调查研究要注重实效，真正把情况摸实摸透》（《习近平关于调查研究论述摘编》P35）；</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2.《要提高调查研究能力》（《习近平关于调查研究论述摘编》P99）</w:t>
      </w:r>
      <w:r>
        <w:rPr>
          <w:rFonts w:hint="eastAsia" w:ascii="Times New Roman" w:hAnsi="Times New Roman" w:eastAsia="方正仿宋_GBK" w:cs="Times New Roman"/>
          <w:kern w:val="32"/>
          <w:sz w:val="32"/>
          <w:szCs w:val="32"/>
        </w:rPr>
        <w:t>；</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3.《以学增智 提升政治能力》《以学增智 提升思维能力》《以学增智 提升实践能力》（</w:t>
      </w:r>
      <w:r>
        <w:rPr>
          <w:rFonts w:hint="eastAsia" w:ascii="Times New Roman" w:hAnsi="Times New Roman" w:eastAsia="方正仿宋_GBK" w:cs="Times New Roman"/>
          <w:kern w:val="32"/>
          <w:sz w:val="32"/>
          <w:szCs w:val="32"/>
        </w:rPr>
        <w:t>《学习资料》P</w:t>
      </w:r>
      <w:r>
        <w:rPr>
          <w:rFonts w:hint="eastAsia" w:ascii="Times New Roman" w:hAnsi="Times New Roman" w:eastAsia="方正仿宋_GBK" w:cs="Times New Roman"/>
          <w:kern w:val="32"/>
          <w:sz w:val="32"/>
          <w:szCs w:val="32"/>
          <w:lang w:val="en-US" w:eastAsia="zh-CN"/>
        </w:rPr>
        <w:t>20</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4.《习近平向2023中关村论坛致贺信》（</w:t>
      </w:r>
      <w:r>
        <w:rPr>
          <w:rFonts w:hint="eastAsia" w:ascii="Times New Roman" w:hAnsi="Times New Roman" w:eastAsia="方正仿宋_GBK" w:cs="Times New Roman"/>
          <w:kern w:val="32"/>
          <w:sz w:val="32"/>
          <w:szCs w:val="32"/>
        </w:rPr>
        <w:t>《学习资料》P</w:t>
      </w:r>
      <w:r>
        <w:rPr>
          <w:rFonts w:hint="eastAsia" w:ascii="Times New Roman" w:hAnsi="Times New Roman" w:eastAsia="方正仿宋_GBK" w:cs="Times New Roman"/>
          <w:kern w:val="32"/>
          <w:sz w:val="32"/>
          <w:szCs w:val="32"/>
          <w:lang w:val="en-US" w:eastAsia="zh-CN"/>
        </w:rPr>
        <w:t>30</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w:t>
      </w:r>
    </w:p>
    <w:p>
      <w:pPr>
        <w:spacing w:line="594" w:lineRule="exact"/>
        <w:ind w:firstLine="640" w:firstLineChars="200"/>
        <w:rPr>
          <w:rFonts w:ascii="Times New Roman" w:hAnsi="Times New Roman" w:eastAsia="方正楷体_GBK" w:cs="Times New Roman"/>
          <w:kern w:val="32"/>
          <w:sz w:val="32"/>
          <w:szCs w:val="32"/>
        </w:rPr>
      </w:pPr>
      <w:r>
        <w:rPr>
          <w:rFonts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eastAsia="zh-CN"/>
        </w:rPr>
        <w:t>四</w:t>
      </w:r>
      <w:r>
        <w:rPr>
          <w:rFonts w:ascii="Times New Roman" w:hAnsi="Times New Roman" w:eastAsia="方正楷体_GBK" w:cs="Times New Roman"/>
          <w:kern w:val="32"/>
          <w:sz w:val="32"/>
          <w:szCs w:val="32"/>
        </w:rPr>
        <w:t>）黄捷同志讲话。</w:t>
      </w:r>
    </w:p>
    <w:p>
      <w:pPr>
        <w:spacing w:line="594" w:lineRule="exact"/>
        <w:ind w:firstLine="640" w:firstLineChars="200"/>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lang w:eastAsia="zh-CN"/>
        </w:rPr>
        <w:t>七</w:t>
      </w:r>
      <w:r>
        <w:rPr>
          <w:rFonts w:ascii="Times New Roman" w:hAnsi="Times New Roman" w:eastAsia="方正黑体_GBK" w:cs="Times New Roman"/>
          <w:kern w:val="32"/>
          <w:sz w:val="32"/>
          <w:szCs w:val="32"/>
        </w:rPr>
        <w:t>、纪律要求及注意事项</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（一）请参加人员提前10分钟进入会场签到，学习开始前将手机关闭或调成静音后放入手机柜中，切勿在会场随意走动，遵守会风会纪，并做好学习笔记；</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（二）请学习成员围绕对应专题在自主学习环节提前做好原文</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原著学习</w:t>
      </w:r>
      <w:r>
        <w:rPr>
          <w:rFonts w:hint="eastAsia" w:ascii="Times New Roman" w:hAnsi="Times New Roman" w:eastAsia="方正仿宋_GBK" w:cs="Times New Roman"/>
          <w:kern w:val="32"/>
          <w:sz w:val="32"/>
          <w:szCs w:val="32"/>
        </w:rPr>
        <w:t>，专题学习会环节主要安排研讨交流；</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三</w:t>
      </w:r>
      <w:r>
        <w:rPr>
          <w:rFonts w:ascii="Times New Roman" w:hAnsi="Times New Roman" w:eastAsia="方正仿宋_GBK" w:cs="Times New Roman"/>
          <w:kern w:val="32"/>
          <w:sz w:val="32"/>
          <w:szCs w:val="32"/>
        </w:rPr>
        <w:t>）请学习成员精心准备发言提纲，详略得当、言简意赅</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在会后</w:t>
      </w:r>
      <w:r>
        <w:rPr>
          <w:rFonts w:hint="default" w:ascii="Times New Roman" w:hAnsi="Times New Roman" w:eastAsia="方正仿宋_GBK" w:cs="Times New Roman"/>
          <w:kern w:val="32"/>
          <w:sz w:val="32"/>
          <w:szCs w:val="32"/>
          <w:lang w:val="en-US"/>
        </w:rPr>
        <w:t>10</w:t>
      </w:r>
      <w:r>
        <w:rPr>
          <w:rFonts w:ascii="Times New Roman" w:hAnsi="Times New Roman" w:eastAsia="方正仿宋_GBK" w:cs="Times New Roman"/>
          <w:kern w:val="32"/>
          <w:sz w:val="32"/>
          <w:szCs w:val="32"/>
        </w:rPr>
        <w:t>日内提交书面发言稿。</w:t>
      </w:r>
    </w:p>
    <w:p>
      <w:pPr>
        <w:spacing w:line="594" w:lineRule="exact"/>
        <w:ind w:firstLine="640" w:firstLineChars="200"/>
        <w:rPr>
          <w:rFonts w:ascii="Times New Roman" w:hAnsi="Times New Roman" w:eastAsia="方正仿宋_GBK" w:cs="Times New Roman"/>
          <w:kern w:val="32"/>
          <w:sz w:val="32"/>
          <w:szCs w:val="32"/>
        </w:rPr>
      </w:pP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附件：</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w:t>
      </w:r>
      <w:r>
        <w:rPr>
          <w:rFonts w:hint="eastAsia"/>
        </w:rPr>
        <w:t xml:space="preserve"> </w:t>
      </w:r>
      <w:r>
        <w:rPr>
          <w:rFonts w:hint="eastAsia" w:ascii="Times New Roman" w:hAnsi="Times New Roman" w:eastAsia="方正仿宋_GBK" w:cs="Times New Roman"/>
          <w:kern w:val="32"/>
          <w:sz w:val="32"/>
          <w:szCs w:val="32"/>
        </w:rPr>
        <w:t>第5次党委理论学习中心组学习会暨主题教育专题研讨会安排；</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2.学习资料。</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spacing w:line="594" w:lineRule="exact"/>
        <w:rPr>
          <w:rFonts w:ascii="Times New Roman" w:hAnsi="Times New Roman" w:eastAsia="方正仿宋_GBK" w:cs="Times New Roman"/>
          <w:sz w:val="32"/>
          <w:szCs w:val="32"/>
        </w:rPr>
        <w:sectPr>
          <w:footerReference r:id="rId5" w:type="default"/>
          <w:pgSz w:w="11906" w:h="16838"/>
          <w:pgMar w:top="1985" w:right="1446" w:bottom="1644" w:left="1446" w:header="851" w:footer="964" w:gutter="0"/>
          <w:pgNumType w:fmt="numberInDash" w:start="1"/>
          <w:cols w:space="0" w:num="1"/>
          <w:docGrid w:linePitch="579" w:charSpace="0"/>
        </w:sectPr>
      </w:pP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p>
    <w:p>
      <w:pPr>
        <w:overflowPunct w:val="0"/>
        <w:autoSpaceDE w:val="0"/>
        <w:autoSpaceDN w:val="0"/>
        <w:adjustRightInd w:val="0"/>
        <w:snapToGrid w:val="0"/>
        <w:spacing w:before="120" w:beforeLines="50" w:after="120" w:afterLines="50"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第5次党委理论学习中心组学习会暨主题教育专题研讨会安排</w:t>
      </w:r>
    </w:p>
    <w:tbl>
      <w:tblPr>
        <w:tblStyle w:val="16"/>
        <w:tblW w:w="13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306"/>
        <w:gridCol w:w="4800"/>
        <w:gridCol w:w="1263"/>
        <w:gridCol w:w="1096"/>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jc w:val="center"/>
        </w:trPr>
        <w:tc>
          <w:tcPr>
            <w:tcW w:w="1453" w:type="dxa"/>
            <w:vAlign w:val="center"/>
          </w:tcPr>
          <w:p>
            <w:pPr>
              <w:spacing w:line="340" w:lineRule="exact"/>
              <w:jc w:val="center"/>
              <w:rPr>
                <w:rFonts w:ascii="Times New Roman" w:hAnsi="Times New Roman" w:eastAsia="方正黑体_GBK" w:cs="Times New Roman"/>
                <w:szCs w:val="21"/>
              </w:rPr>
            </w:pPr>
            <w:r>
              <w:rPr>
                <w:rFonts w:ascii="Times New Roman" w:hAnsi="Times New Roman" w:eastAsia="方正黑体_GBK" w:cs="Times New Roman"/>
                <w:szCs w:val="21"/>
              </w:rPr>
              <w:t>时  间</w:t>
            </w:r>
          </w:p>
        </w:tc>
        <w:tc>
          <w:tcPr>
            <w:tcW w:w="3306" w:type="dxa"/>
            <w:vAlign w:val="center"/>
          </w:tcPr>
          <w:p>
            <w:pPr>
              <w:spacing w:line="340" w:lineRule="exact"/>
              <w:jc w:val="center"/>
              <w:rPr>
                <w:rFonts w:ascii="Times New Roman" w:hAnsi="Times New Roman" w:eastAsia="方正黑体_GBK" w:cs="Times New Roman"/>
                <w:szCs w:val="21"/>
              </w:rPr>
            </w:pPr>
            <w:r>
              <w:rPr>
                <w:rFonts w:ascii="Times New Roman" w:hAnsi="Times New Roman" w:eastAsia="方正黑体_GBK" w:cs="Times New Roman"/>
                <w:szCs w:val="21"/>
              </w:rPr>
              <w:t>专题名称</w:t>
            </w:r>
          </w:p>
        </w:tc>
        <w:tc>
          <w:tcPr>
            <w:tcW w:w="4800" w:type="dxa"/>
            <w:vAlign w:val="center"/>
          </w:tcPr>
          <w:p>
            <w:pPr>
              <w:spacing w:line="340" w:lineRule="exact"/>
              <w:jc w:val="center"/>
              <w:rPr>
                <w:rFonts w:ascii="Times New Roman" w:hAnsi="Times New Roman" w:eastAsia="方正黑体_GBK" w:cs="Times New Roman"/>
                <w:szCs w:val="21"/>
              </w:rPr>
            </w:pPr>
            <w:r>
              <w:rPr>
                <w:rFonts w:ascii="Times New Roman" w:hAnsi="Times New Roman" w:eastAsia="方正黑体_GBK" w:cs="Times New Roman"/>
                <w:szCs w:val="21"/>
              </w:rPr>
              <w:t>学习篇目</w:t>
            </w:r>
          </w:p>
        </w:tc>
        <w:tc>
          <w:tcPr>
            <w:tcW w:w="1263" w:type="dxa"/>
            <w:vAlign w:val="center"/>
          </w:tcPr>
          <w:p>
            <w:pPr>
              <w:spacing w:line="340" w:lineRule="exact"/>
              <w:jc w:val="center"/>
              <w:rPr>
                <w:rFonts w:ascii="Times New Roman" w:hAnsi="Times New Roman" w:eastAsia="方正黑体_GBK" w:cs="Times New Roman"/>
                <w:szCs w:val="21"/>
              </w:rPr>
            </w:pPr>
            <w:r>
              <w:rPr>
                <w:rFonts w:ascii="Times New Roman" w:hAnsi="Times New Roman" w:eastAsia="方正黑体_GBK" w:cs="Times New Roman"/>
                <w:szCs w:val="21"/>
              </w:rPr>
              <w:t>牵头组长</w:t>
            </w:r>
          </w:p>
        </w:tc>
        <w:tc>
          <w:tcPr>
            <w:tcW w:w="1096" w:type="dxa"/>
            <w:vAlign w:val="center"/>
          </w:tcPr>
          <w:p>
            <w:pPr>
              <w:spacing w:line="340" w:lineRule="exact"/>
              <w:jc w:val="center"/>
              <w:rPr>
                <w:rFonts w:ascii="Times New Roman" w:hAnsi="Times New Roman" w:eastAsia="方正黑体_GBK" w:cs="Times New Roman"/>
                <w:szCs w:val="21"/>
              </w:rPr>
            </w:pPr>
            <w:r>
              <w:rPr>
                <w:rFonts w:ascii="Times New Roman" w:hAnsi="Times New Roman" w:eastAsia="方正黑体_GBK" w:cs="Times New Roman"/>
                <w:szCs w:val="21"/>
              </w:rPr>
              <w:t>成  员</w:t>
            </w:r>
          </w:p>
        </w:tc>
        <w:tc>
          <w:tcPr>
            <w:tcW w:w="1399" w:type="dxa"/>
            <w:vAlign w:val="center"/>
          </w:tcPr>
          <w:p>
            <w:pPr>
              <w:spacing w:line="340" w:lineRule="exact"/>
              <w:jc w:val="center"/>
              <w:rPr>
                <w:rFonts w:ascii="Times New Roman" w:hAnsi="Times New Roman" w:eastAsia="方正黑体_GBK" w:cs="Times New Roman"/>
                <w:szCs w:val="21"/>
              </w:rPr>
            </w:pPr>
            <w:r>
              <w:rPr>
                <w:rFonts w:hint="eastAsia" w:ascii="Times New Roman" w:hAnsi="Times New Roman" w:eastAsia="方正黑体_GBK" w:cs="Times New Roman"/>
                <w:szCs w:val="21"/>
                <w:lang w:val="en-US" w:eastAsia="zh-CN"/>
              </w:rPr>
              <w:t>:</w:t>
            </w:r>
            <w:r>
              <w:rPr>
                <w:rFonts w:ascii="Times New Roman" w:hAnsi="Times New Roman" w:eastAsia="方正黑体_GBK" w:cs="Times New Roman"/>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2" w:hRule="atLeast"/>
          <w:jc w:val="center"/>
        </w:trPr>
        <w:tc>
          <w:tcPr>
            <w:tcW w:w="1453" w:type="dxa"/>
            <w:vMerge w:val="restart"/>
            <w:vAlign w:val="center"/>
          </w:tcPr>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5月31日</w:t>
            </w:r>
          </w:p>
          <w:p>
            <w:pPr>
              <w:spacing w:line="340" w:lineRule="exact"/>
              <w:jc w:val="center"/>
              <w:rPr>
                <w:rFonts w:hint="default" w:ascii="Times New Roman" w:hAnsi="Times New Roman" w:eastAsia="方正仿宋_GBK" w:cs="Times New Roman"/>
                <w:szCs w:val="21"/>
                <w:lang w:val="en-US" w:eastAsia="zh-CN"/>
              </w:rPr>
            </w:pPr>
            <w:r>
              <w:rPr>
                <w:rFonts w:ascii="Times New Roman" w:hAnsi="Times New Roman" w:eastAsia="方正仿宋_GBK" w:cs="Times New Roman"/>
                <w:szCs w:val="21"/>
              </w:rPr>
              <w:t>15:00-</w:t>
            </w:r>
            <w:r>
              <w:rPr>
                <w:rFonts w:hint="eastAsia" w:ascii="Times New Roman" w:hAnsi="Times New Roman" w:eastAsia="方正仿宋_GBK" w:cs="Times New Roman"/>
                <w:szCs w:val="21"/>
                <w:lang w:val="en-US" w:eastAsia="zh-CN"/>
              </w:rPr>
              <w:t>17:00</w:t>
            </w:r>
          </w:p>
        </w:tc>
        <w:tc>
          <w:tcPr>
            <w:tcW w:w="3306" w:type="dxa"/>
            <w:vAlign w:val="center"/>
          </w:tcPr>
          <w:p>
            <w:pPr>
              <w:spacing w:line="34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专题</w:t>
            </w:r>
            <w:r>
              <w:rPr>
                <w:rFonts w:hint="eastAsia" w:ascii="Times New Roman" w:hAnsi="Times New Roman" w:eastAsia="方正仿宋_GBK" w:cs="Times New Roman"/>
                <w:szCs w:val="21"/>
                <w:lang w:val="en-US" w:eastAsia="zh-CN"/>
              </w:rPr>
              <w:t>1：</w:t>
            </w:r>
            <w:r>
              <w:rPr>
                <w:rFonts w:ascii="Times New Roman" w:hAnsi="Times New Roman" w:eastAsia="方正仿宋_GBK" w:cs="Times New Roman"/>
                <w:szCs w:val="21"/>
              </w:rPr>
              <w:t>以学增智—推动主题教育取得实际实效</w:t>
            </w:r>
          </w:p>
        </w:tc>
        <w:tc>
          <w:tcPr>
            <w:tcW w:w="4800" w:type="dxa"/>
            <w:vAlign w:val="center"/>
          </w:tcPr>
          <w:p>
            <w:pPr>
              <w:spacing w:line="340" w:lineRule="exact"/>
              <w:rPr>
                <w:rFonts w:ascii="Times New Roman" w:hAnsi="Times New Roman" w:eastAsia="方正仿宋_GBK" w:cs="Times New Roman"/>
                <w:szCs w:val="21"/>
              </w:rPr>
            </w:pPr>
            <w:r>
              <w:rPr>
                <w:rFonts w:ascii="Times New Roman" w:hAnsi="Times New Roman" w:eastAsia="方正仿宋_GBK" w:cs="Times New Roman"/>
                <w:szCs w:val="21"/>
              </w:rPr>
              <w:t>1.《深刻阐释“以学增智”习近平谈到这“三种能力”》（</w:t>
            </w:r>
            <w:r>
              <w:rPr>
                <w:rFonts w:hint="eastAsia" w:ascii="Times New Roman" w:hAnsi="Times New Roman" w:eastAsia="方正仿宋_GBK" w:cs="Times New Roman"/>
                <w:szCs w:val="21"/>
              </w:rPr>
              <w:t>《学习资料》P</w:t>
            </w:r>
            <w:r>
              <w:rPr>
                <w:rFonts w:hint="eastAsia" w:ascii="Times New Roman" w:hAnsi="Times New Roman" w:eastAsia="方正仿宋_GBK" w:cs="Times New Roman"/>
                <w:szCs w:val="21"/>
                <w:lang w:val="en-US" w:eastAsia="zh-CN"/>
              </w:rPr>
              <w:t>5</w:t>
            </w:r>
            <w:r>
              <w:rPr>
                <w:rFonts w:ascii="Times New Roman" w:hAnsi="Times New Roman" w:eastAsia="方正仿宋_GBK" w:cs="Times New Roman"/>
                <w:szCs w:val="21"/>
              </w:rPr>
              <w:t>）；</w:t>
            </w:r>
          </w:p>
          <w:p>
            <w:pPr>
              <w:spacing w:line="340" w:lineRule="exact"/>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lang w:val="en-US" w:eastAsia="zh-CN"/>
              </w:rPr>
              <w:t>习近平在中共中央政治局第五次集体学习时的重要讲话精神</w:t>
            </w:r>
            <w:r>
              <w:rPr>
                <w:rFonts w:ascii="Times New Roman" w:hAnsi="Times New Roman" w:eastAsia="方正仿宋_GBK" w:cs="Times New Roman"/>
                <w:szCs w:val="21"/>
              </w:rPr>
              <w:t>（</w:t>
            </w:r>
            <w:r>
              <w:rPr>
                <w:rFonts w:hint="eastAsia" w:ascii="Times New Roman" w:hAnsi="Times New Roman" w:eastAsia="方正仿宋_GBK" w:cs="Times New Roman"/>
                <w:szCs w:val="21"/>
              </w:rPr>
              <w:t>《学习资料》P</w:t>
            </w:r>
            <w:r>
              <w:rPr>
                <w:rFonts w:hint="eastAsia" w:ascii="Times New Roman" w:hAnsi="Times New Roman" w:eastAsia="方正仿宋_GBK" w:cs="Times New Roman"/>
                <w:szCs w:val="21"/>
                <w:lang w:val="en-US" w:eastAsia="zh-CN"/>
              </w:rPr>
              <w:t>7</w:t>
            </w:r>
            <w:r>
              <w:rPr>
                <w:rFonts w:ascii="Times New Roman" w:hAnsi="Times New Roman" w:eastAsia="方正仿宋_GBK" w:cs="Times New Roman"/>
                <w:szCs w:val="21"/>
              </w:rPr>
              <w:t>）；</w:t>
            </w:r>
          </w:p>
          <w:p>
            <w:pPr>
              <w:spacing w:line="340" w:lineRule="exact"/>
              <w:rPr>
                <w:rFonts w:hint="eastAsia" w:ascii="Times New Roman" w:hAnsi="Times New Roman" w:eastAsia="方正仿宋_GBK" w:cs="Times New Roman"/>
                <w:szCs w:val="21"/>
                <w:lang w:eastAsia="zh-CN"/>
              </w:rPr>
            </w:pPr>
            <w:r>
              <w:rPr>
                <w:rFonts w:ascii="Times New Roman" w:hAnsi="Times New Roman" w:eastAsia="方正仿宋_GBK" w:cs="Times New Roman"/>
                <w:szCs w:val="21"/>
              </w:rPr>
              <w:t>3.《全面深化改革是有方向、有立场、有原则的》（《习近平新时代中国特色社会主义思想专题摘编》P218-228）；</w:t>
            </w:r>
          </w:p>
          <w:p>
            <w:pPr>
              <w:spacing w:line="340" w:lineRule="exact"/>
              <w:rPr>
                <w:rFonts w:hint="eastAsia" w:ascii="Times New Roman" w:hAnsi="Times New Roman" w:eastAsia="方正仿宋_GBK" w:cs="Times New Roman"/>
                <w:szCs w:val="21"/>
                <w:lang w:val="en-US" w:eastAsia="zh-CN"/>
              </w:rPr>
            </w:pPr>
            <w:r>
              <w:rPr>
                <w:rFonts w:hint="eastAsia" w:ascii="Times New Roman" w:hAnsi="Times New Roman" w:eastAsia="方正仿宋_GBK" w:cs="Times New Roman"/>
                <w:szCs w:val="21"/>
                <w:lang w:val="en-US" w:eastAsia="zh-CN"/>
              </w:rPr>
              <w:t>4.</w:t>
            </w:r>
            <w:r>
              <w:rPr>
                <w:rFonts w:ascii="Times New Roman" w:hAnsi="Times New Roman" w:eastAsia="方正仿宋_GBK" w:cs="Times New Roman"/>
                <w:szCs w:val="21"/>
              </w:rPr>
              <w:t>《坚持不懈用新时代中国特色社会主义思想武装头脑、指导实践、推动工作》（《习近平新时代中国特色社会主义思想专题摘编》P583）</w:t>
            </w:r>
            <w:r>
              <w:rPr>
                <w:rFonts w:hint="eastAsia" w:ascii="Times New Roman" w:hAnsi="Times New Roman" w:eastAsia="方正仿宋_GBK" w:cs="Times New Roman"/>
                <w:szCs w:val="21"/>
                <w:lang w:eastAsia="zh-CN"/>
              </w:rPr>
              <w:t>。</w:t>
            </w:r>
          </w:p>
        </w:tc>
        <w:tc>
          <w:tcPr>
            <w:tcW w:w="1263" w:type="dxa"/>
            <w:vAlign w:val="center"/>
          </w:tcPr>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郭光亮</w:t>
            </w:r>
          </w:p>
        </w:tc>
        <w:tc>
          <w:tcPr>
            <w:tcW w:w="1096" w:type="dxa"/>
            <w:vAlign w:val="center"/>
          </w:tcPr>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于  强</w:t>
            </w:r>
          </w:p>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夏友福</w:t>
            </w:r>
          </w:p>
        </w:tc>
        <w:tc>
          <w:tcPr>
            <w:tcW w:w="1399" w:type="dxa"/>
            <w:vMerge w:val="restart"/>
            <w:vAlign w:val="center"/>
          </w:tcPr>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巴南校区</w:t>
            </w:r>
          </w:p>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行政楼507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1453" w:type="dxa"/>
            <w:vMerge w:val="continue"/>
            <w:vAlign w:val="center"/>
          </w:tcPr>
          <w:p>
            <w:pPr>
              <w:spacing w:line="340" w:lineRule="exact"/>
              <w:jc w:val="center"/>
              <w:rPr>
                <w:rFonts w:ascii="Times New Roman" w:hAnsi="Times New Roman" w:eastAsia="方正仿宋_GBK" w:cs="Times New Roman"/>
                <w:szCs w:val="21"/>
              </w:rPr>
            </w:pPr>
          </w:p>
        </w:tc>
        <w:tc>
          <w:tcPr>
            <w:tcW w:w="3306" w:type="dxa"/>
            <w:vAlign w:val="center"/>
          </w:tcPr>
          <w:p>
            <w:pPr>
              <w:spacing w:line="34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专题</w:t>
            </w:r>
            <w:r>
              <w:rPr>
                <w:rFonts w:hint="eastAsia" w:ascii="Times New Roman" w:hAnsi="Times New Roman" w:eastAsia="方正仿宋_GBK" w:cs="Times New Roman"/>
                <w:szCs w:val="21"/>
                <w:lang w:val="en-US" w:eastAsia="zh-CN"/>
              </w:rPr>
              <w:t>2：</w:t>
            </w:r>
            <w:r>
              <w:rPr>
                <w:rFonts w:ascii="Times New Roman" w:hAnsi="Times New Roman" w:eastAsia="方正仿宋_GBK" w:cs="Times New Roman"/>
                <w:szCs w:val="21"/>
              </w:rPr>
              <w:t>树立和践行</w:t>
            </w:r>
            <w:r>
              <w:rPr>
                <w:rFonts w:hint="eastAsia" w:ascii="Times New Roman" w:hAnsi="Times New Roman" w:eastAsia="方正仿宋_GBK" w:cs="Times New Roman"/>
                <w:szCs w:val="21"/>
                <w:lang w:eastAsia="zh-CN"/>
              </w:rPr>
              <w:t>正确</w:t>
            </w:r>
            <w:r>
              <w:rPr>
                <w:rFonts w:ascii="Times New Roman" w:hAnsi="Times New Roman" w:eastAsia="方正仿宋_GBK" w:cs="Times New Roman"/>
                <w:szCs w:val="21"/>
              </w:rPr>
              <w:t>政绩观</w:t>
            </w:r>
          </w:p>
        </w:tc>
        <w:tc>
          <w:tcPr>
            <w:tcW w:w="4800" w:type="dxa"/>
            <w:vAlign w:val="center"/>
          </w:tcPr>
          <w:p>
            <w:pPr>
              <w:spacing w:line="340" w:lineRule="exact"/>
              <w:rPr>
                <w:rFonts w:hint="eastAsia" w:ascii="Times New Roman" w:hAnsi="Times New Roman" w:eastAsia="方正仿宋_GBK" w:cs="Times New Roman"/>
                <w:szCs w:val="21"/>
                <w:lang w:eastAsia="zh-CN"/>
              </w:rPr>
            </w:pPr>
            <w:r>
              <w:rPr>
                <w:rFonts w:ascii="Times New Roman" w:hAnsi="Times New Roman" w:eastAsia="方正仿宋_GBK" w:cs="Times New Roman"/>
                <w:szCs w:val="21"/>
              </w:rPr>
              <w:t>1.《习近平谈如何树立正确政绩观》（</w:t>
            </w:r>
            <w:r>
              <w:rPr>
                <w:rFonts w:hint="eastAsia" w:ascii="Times New Roman" w:hAnsi="Times New Roman" w:eastAsia="方正仿宋_GBK" w:cs="Times New Roman"/>
                <w:szCs w:val="21"/>
              </w:rPr>
              <w:t>《学习资料》P</w:t>
            </w:r>
            <w:r>
              <w:rPr>
                <w:rFonts w:hint="eastAsia" w:ascii="Times New Roman" w:hAnsi="Times New Roman" w:eastAsia="方正仿宋_GBK" w:cs="Times New Roman"/>
                <w:szCs w:val="21"/>
                <w:lang w:val="en-US" w:eastAsia="zh-CN"/>
              </w:rPr>
              <w:t>12</w:t>
            </w:r>
            <w:r>
              <w:rPr>
                <w:rFonts w:ascii="Times New Roman" w:hAnsi="Times New Roman" w:eastAsia="方正仿宋_GBK" w:cs="Times New Roman"/>
                <w:szCs w:val="21"/>
              </w:rPr>
              <w:t>）</w:t>
            </w:r>
            <w:r>
              <w:rPr>
                <w:rFonts w:hint="eastAsia" w:ascii="Times New Roman" w:hAnsi="Times New Roman" w:eastAsia="方正仿宋_GBK" w:cs="Times New Roman"/>
                <w:szCs w:val="21"/>
                <w:lang w:eastAsia="zh-CN"/>
              </w:rPr>
              <w:t>；</w:t>
            </w:r>
          </w:p>
          <w:p>
            <w:pPr>
              <w:spacing w:line="340" w:lineRule="exact"/>
              <w:rPr>
                <w:rFonts w:hint="eastAsia" w:ascii="Times New Roman" w:hAnsi="Times New Roman" w:eastAsia="方正仿宋_GBK" w:cs="Times New Roman"/>
                <w:szCs w:val="21"/>
                <w:lang w:eastAsia="zh-CN"/>
              </w:rPr>
            </w:pPr>
            <w:r>
              <w:rPr>
                <w:rFonts w:ascii="Times New Roman" w:hAnsi="Times New Roman" w:eastAsia="方正仿宋_GBK" w:cs="Times New Roman"/>
                <w:szCs w:val="21"/>
              </w:rPr>
              <w:t>2.《农业农村部办公厅关于深入学习浙江“千万工程”经验的通知》（</w:t>
            </w:r>
            <w:r>
              <w:rPr>
                <w:rFonts w:hint="eastAsia" w:ascii="Times New Roman" w:hAnsi="Times New Roman" w:eastAsia="方正仿宋_GBK" w:cs="Times New Roman"/>
                <w:szCs w:val="21"/>
              </w:rPr>
              <w:t>《学习资料》P</w:t>
            </w:r>
            <w:r>
              <w:rPr>
                <w:rFonts w:hint="eastAsia" w:ascii="Times New Roman" w:hAnsi="Times New Roman" w:eastAsia="方正仿宋_GBK" w:cs="Times New Roman"/>
                <w:szCs w:val="21"/>
                <w:lang w:val="en-US" w:eastAsia="zh-CN"/>
              </w:rPr>
              <w:t>16</w:t>
            </w:r>
            <w:r>
              <w:rPr>
                <w:rFonts w:ascii="Times New Roman" w:hAnsi="Times New Roman" w:eastAsia="方正仿宋_GBK" w:cs="Times New Roman"/>
                <w:szCs w:val="21"/>
              </w:rPr>
              <w:t>）</w:t>
            </w:r>
            <w:r>
              <w:rPr>
                <w:rFonts w:hint="eastAsia" w:ascii="Times New Roman" w:hAnsi="Times New Roman" w:eastAsia="方正仿宋_GBK" w:cs="Times New Roman"/>
                <w:szCs w:val="21"/>
                <w:lang w:eastAsia="zh-CN"/>
              </w:rPr>
              <w:t>；</w:t>
            </w:r>
          </w:p>
          <w:p>
            <w:pPr>
              <w:spacing w:line="340" w:lineRule="exact"/>
              <w:rPr>
                <w:rFonts w:hint="eastAsia" w:ascii="Times New Roman" w:hAnsi="Times New Roman" w:eastAsia="方正仿宋_GBK" w:cs="Times New Roman"/>
                <w:szCs w:val="21"/>
                <w:lang w:eastAsia="zh-CN"/>
              </w:rPr>
            </w:pPr>
            <w:r>
              <w:rPr>
                <w:rFonts w:ascii="Times New Roman" w:hAnsi="Times New Roman" w:eastAsia="方正仿宋_GBK" w:cs="Times New Roman"/>
                <w:szCs w:val="21"/>
              </w:rPr>
              <w:t>3.《生态文明建设是关系中华民族永续发展的根本大计》（《习近平新时代中国特色社会主义思想专题摘编》P371-374）</w:t>
            </w:r>
            <w:r>
              <w:rPr>
                <w:rFonts w:hint="eastAsia" w:ascii="Times New Roman" w:hAnsi="Times New Roman" w:eastAsia="方正仿宋_GBK" w:cs="Times New Roman"/>
                <w:szCs w:val="21"/>
                <w:lang w:eastAsia="zh-CN"/>
              </w:rPr>
              <w:t>。</w:t>
            </w:r>
          </w:p>
        </w:tc>
        <w:tc>
          <w:tcPr>
            <w:tcW w:w="1263" w:type="dxa"/>
            <w:vAlign w:val="center"/>
          </w:tcPr>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周优文</w:t>
            </w:r>
          </w:p>
        </w:tc>
        <w:tc>
          <w:tcPr>
            <w:tcW w:w="1096" w:type="dxa"/>
            <w:vAlign w:val="center"/>
          </w:tcPr>
          <w:p>
            <w:pPr>
              <w:spacing w:line="3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黄  强</w:t>
            </w:r>
          </w:p>
          <w:p>
            <w:pPr>
              <w:spacing w:line="340" w:lineRule="exact"/>
              <w:jc w:val="center"/>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崔</w:t>
            </w:r>
            <w:r>
              <w:rPr>
                <w:rFonts w:hint="eastAsia" w:ascii="Times New Roman" w:hAnsi="Times New Roman" w:eastAsia="方正仿宋_GBK" w:cs="Times New Roman"/>
                <w:szCs w:val="21"/>
                <w:lang w:val="en-US" w:eastAsia="zh-CN"/>
              </w:rPr>
              <w:t xml:space="preserve">  </w:t>
            </w:r>
            <w:r>
              <w:rPr>
                <w:rFonts w:hint="eastAsia" w:ascii="Times New Roman" w:hAnsi="Times New Roman" w:eastAsia="方正仿宋_GBK" w:cs="Times New Roman"/>
                <w:szCs w:val="21"/>
                <w:lang w:eastAsia="zh-CN"/>
              </w:rPr>
              <w:t>杰</w:t>
            </w:r>
          </w:p>
          <w:p>
            <w:pPr>
              <w:spacing w:line="340" w:lineRule="exact"/>
              <w:jc w:val="center"/>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谢</w:t>
            </w:r>
            <w:r>
              <w:rPr>
                <w:rFonts w:hint="eastAsia" w:ascii="Times New Roman" w:hAnsi="Times New Roman" w:eastAsia="方正仿宋_GBK" w:cs="Times New Roman"/>
                <w:szCs w:val="21"/>
                <w:lang w:val="en-US" w:eastAsia="zh-CN"/>
              </w:rPr>
              <w:t xml:space="preserve">  </w:t>
            </w:r>
            <w:r>
              <w:rPr>
                <w:rFonts w:hint="eastAsia" w:ascii="Times New Roman" w:hAnsi="Times New Roman" w:eastAsia="方正仿宋_GBK" w:cs="Times New Roman"/>
                <w:szCs w:val="21"/>
                <w:lang w:eastAsia="zh-CN"/>
              </w:rPr>
              <w:t>艳</w:t>
            </w:r>
          </w:p>
          <w:p>
            <w:pPr>
              <w:spacing w:line="340" w:lineRule="exact"/>
              <w:jc w:val="center"/>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张</w:t>
            </w:r>
            <w:r>
              <w:rPr>
                <w:rFonts w:hint="eastAsia" w:ascii="Times New Roman" w:hAnsi="Times New Roman" w:eastAsia="方正仿宋_GBK" w:cs="Times New Roman"/>
                <w:szCs w:val="21"/>
                <w:lang w:val="en-US" w:eastAsia="zh-CN"/>
              </w:rPr>
              <w:t xml:space="preserve">  </w:t>
            </w:r>
            <w:r>
              <w:rPr>
                <w:rFonts w:hint="eastAsia" w:ascii="Times New Roman" w:hAnsi="Times New Roman" w:eastAsia="方正仿宋_GBK" w:cs="Times New Roman"/>
                <w:szCs w:val="21"/>
                <w:lang w:eastAsia="zh-CN"/>
              </w:rPr>
              <w:t>杰</w:t>
            </w:r>
          </w:p>
        </w:tc>
        <w:tc>
          <w:tcPr>
            <w:tcW w:w="1399" w:type="dxa"/>
            <w:vMerge w:val="continue"/>
            <w:vAlign w:val="center"/>
          </w:tcPr>
          <w:p>
            <w:pPr>
              <w:spacing w:line="340" w:lineRule="exact"/>
              <w:jc w:val="center"/>
              <w:rPr>
                <w:rFonts w:ascii="Times New Roman" w:hAnsi="Times New Roman" w:eastAsia="方正仿宋_GBK" w:cs="Times New Roman"/>
                <w:szCs w:val="21"/>
              </w:rPr>
            </w:pPr>
          </w:p>
        </w:tc>
      </w:tr>
    </w:tbl>
    <w:p>
      <w:pPr>
        <w:rPr>
          <w:rFonts w:ascii="Times New Roman" w:hAnsi="Times New Roman" w:eastAsia="方正小标宋_GBK" w:cs="Times New Roman"/>
          <w:sz w:val="44"/>
          <w:szCs w:val="48"/>
        </w:rPr>
      </w:pP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4" w:lineRule="exact"/>
        <w:rPr>
          <w:rFonts w:ascii="Times New Roman" w:hAnsi="Times New Roman" w:eastAsia="方正仿宋_GBK" w:cs="Times New Roman"/>
          <w:sz w:val="32"/>
          <w:szCs w:val="32"/>
        </w:rPr>
        <w:sectPr>
          <w:pgSz w:w="16838" w:h="11906" w:orient="landscape"/>
          <w:pgMar w:top="1446" w:right="1985" w:bottom="1446" w:left="1644" w:header="851" w:footer="964" w:gutter="0"/>
          <w:pgNumType w:fmt="numberInDash"/>
          <w:cols w:space="0" w:num="1"/>
          <w:docGrid w:linePitch="579" w:charSpace="0"/>
        </w:sectPr>
      </w:pP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2</w:t>
      </w:r>
    </w:p>
    <w:p>
      <w:pPr>
        <w:spacing w:line="240" w:lineRule="exact"/>
        <w:jc w:val="left"/>
        <w:rPr>
          <w:rFonts w:ascii="Times New Roman" w:hAnsi="Times New Roman" w:eastAsia="方正小标宋_GBK" w:cs="Times New Roman"/>
          <w:sz w:val="44"/>
          <w:szCs w:val="48"/>
        </w:rPr>
      </w:pPr>
    </w:p>
    <w:p>
      <w:pPr>
        <w:spacing w:line="594" w:lineRule="exact"/>
        <w:jc w:val="center"/>
        <w:rPr>
          <w:rFonts w:ascii="Times New Roman" w:hAnsi="Times New Roman" w:eastAsia="方正小标宋_GBK" w:cs="Times New Roman"/>
          <w:sz w:val="44"/>
          <w:szCs w:val="48"/>
        </w:rPr>
      </w:pPr>
      <w:r>
        <w:rPr>
          <w:rFonts w:ascii="Times New Roman" w:hAnsi="Times New Roman" w:eastAsia="方正小标宋_GBK" w:cs="Times New Roman"/>
          <w:sz w:val="44"/>
          <w:szCs w:val="48"/>
        </w:rPr>
        <w:t>深刻阐释“以学增智”</w:t>
      </w:r>
      <w:r>
        <w:rPr>
          <w:rFonts w:hint="eastAsia" w:ascii="Times New Roman" w:hAnsi="Times New Roman" w:eastAsia="方正小标宋_GBK" w:cs="Times New Roman"/>
          <w:sz w:val="44"/>
          <w:szCs w:val="48"/>
          <w:lang w:val="en-US" w:eastAsia="zh-CN"/>
        </w:rPr>
        <w:t xml:space="preserve"> </w:t>
      </w:r>
      <w:r>
        <w:rPr>
          <w:rFonts w:ascii="Times New Roman" w:hAnsi="Times New Roman" w:eastAsia="方正小标宋_GBK" w:cs="Times New Roman"/>
          <w:sz w:val="44"/>
          <w:szCs w:val="48"/>
        </w:rPr>
        <w:t>习近平谈到这“三种能力”</w:t>
      </w:r>
    </w:p>
    <w:p>
      <w:pPr>
        <w:spacing w:line="594" w:lineRule="exact"/>
        <w:jc w:val="center"/>
        <w:rPr>
          <w:rFonts w:ascii="Times New Roman" w:hAnsi="Times New Roman" w:eastAsia="方正仿宋_GBK" w:cs="Times New Roman"/>
          <w:kern w:val="32"/>
          <w:sz w:val="36"/>
          <w:szCs w:val="36"/>
        </w:rPr>
      </w:pPr>
      <w:r>
        <w:rPr>
          <w:rFonts w:ascii="Times New Roman" w:hAnsi="Times New Roman" w:eastAsia="方正仿宋_GBK" w:cs="Times New Roman"/>
          <w:kern w:val="32"/>
          <w:sz w:val="28"/>
          <w:szCs w:val="28"/>
        </w:rPr>
        <w:t>（2023年5月17日，习近平在听取陕西省委和省政府工作汇报时的讲话）</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ascii="Times New Roman" w:hAnsi="Times New Roman" w:eastAsia="方正仿宋_GBK" w:cs="Times New Roman"/>
          <w:kern w:val="32"/>
          <w:sz w:val="32"/>
          <w:szCs w:val="32"/>
        </w:rPr>
      </w:pP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“以学增智，就是要从党的科学理论中悟规律、明方向、学方法、增智慧，把看家本领、兴党本领、强国本领学到手。”</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5月17日，习近平在西安主持中国—中亚峰会前夕，专门听取陕西省委和省政府工作汇报并发表了重要讲话。</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当前，学习贯彻习近平新时代中国特色社会主义思想主题教育正在全党深入开展。在讲话中，总书记对“以学增智”作出了深刻阐释。</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一要提升政治能力，</w:t>
      </w:r>
      <w:r>
        <w:rPr>
          <w:rFonts w:ascii="Times New Roman" w:hAnsi="Times New Roman" w:eastAsia="方正仿宋_GBK" w:cs="Times New Roman"/>
          <w:kern w:val="32"/>
          <w:sz w:val="32"/>
          <w:szCs w:val="32"/>
        </w:rPr>
        <w:t>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二要提升思维能力，</w:t>
      </w:r>
      <w:r>
        <w:rPr>
          <w:rFonts w:ascii="Times New Roman" w:hAnsi="Times New Roman" w:eastAsia="方正仿宋_GBK" w:cs="Times New Roman"/>
          <w:kern w:val="32"/>
          <w:sz w:val="32"/>
          <w:szCs w:val="32"/>
        </w:rPr>
        <w:t>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三要提升实践能力，</w:t>
      </w:r>
      <w:r>
        <w:rPr>
          <w:rFonts w:ascii="Times New Roman" w:hAnsi="Times New Roman" w:eastAsia="方正仿宋_GBK" w:cs="Times New Roman"/>
          <w:kern w:val="32"/>
          <w:sz w:val="32"/>
          <w:szCs w:val="32"/>
        </w:rPr>
        <w:t>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填知识空白、补素质短板、强能力弱项，不断提高专业化水平。</w:t>
      </w:r>
    </w:p>
    <w:p>
      <w:pPr>
        <w:pStyle w:val="13"/>
        <w:widowControl w:val="0"/>
        <w:shd w:val="clear" w:color="auto" w:fill="FFFFFF"/>
        <w:kinsoku w:val="0"/>
        <w:spacing w:before="0" w:beforeAutospacing="0" w:after="0" w:afterAutospacing="0" w:line="594" w:lineRule="exact"/>
        <w:ind w:firstLine="640" w:firstLineChars="200"/>
        <w:rPr>
          <w:rFonts w:ascii="Times New Roman" w:hAnsi="Times New Roman" w:eastAsia="方正仿宋_GBK" w:cs="Times New Roman"/>
          <w:kern w:val="32"/>
          <w:sz w:val="32"/>
          <w:szCs w:val="32"/>
        </w:rPr>
      </w:pPr>
    </w:p>
    <w:p>
      <w:pPr>
        <w:pStyle w:val="13"/>
        <w:widowControl w:val="0"/>
        <w:shd w:val="clear" w:color="auto" w:fill="FFFFFF"/>
        <w:kinsoku w:val="0"/>
        <w:spacing w:before="0" w:beforeAutospacing="0" w:after="0" w:afterAutospacing="0" w:line="594" w:lineRule="exact"/>
        <w:ind w:firstLine="640" w:firstLineChars="200"/>
        <w:rPr>
          <w:rFonts w:ascii="Times New Roman" w:hAnsi="Times New Roman" w:eastAsia="方正仿宋_GBK" w:cs="Times New Roman"/>
          <w:kern w:val="32"/>
          <w:sz w:val="32"/>
          <w:szCs w:val="32"/>
        </w:rPr>
      </w:pPr>
    </w:p>
    <w:p>
      <w:pPr>
        <w:widowControl/>
        <w:shd w:val="clear" w:color="auto" w:fill="FFFFFF"/>
        <w:spacing w:line="594" w:lineRule="exact"/>
        <w:ind w:firstLine="560" w:firstLineChars="200"/>
        <w:jc w:val="right"/>
        <w:rPr>
          <w:rFonts w:ascii="Times New Roman" w:hAnsi="Times New Roman" w:eastAsia="方正楷体_GBK" w:cs="Times New Roman"/>
          <w:kern w:val="0"/>
          <w:sz w:val="28"/>
          <w:szCs w:val="32"/>
        </w:rPr>
      </w:pPr>
      <w:r>
        <w:rPr>
          <w:rFonts w:ascii="Times New Roman" w:hAnsi="Times New Roman" w:eastAsia="方正楷体_GBK" w:cs="Times New Roman"/>
          <w:kern w:val="0"/>
          <w:sz w:val="28"/>
          <w:szCs w:val="32"/>
        </w:rPr>
        <w:t>来源：人民网-中国共产党新闻网</w:t>
      </w:r>
    </w:p>
    <w:p>
      <w:pPr>
        <w:widowControl/>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spacing w:line="594" w:lineRule="exact"/>
        <w:jc w:val="center"/>
        <w:rPr>
          <w:rFonts w:hint="eastAsia" w:ascii="Times New Roman" w:hAnsi="Times New Roman" w:eastAsia="方正小标宋_GBK" w:cs="Times New Roman"/>
          <w:sz w:val="44"/>
          <w:szCs w:val="48"/>
        </w:rPr>
      </w:pPr>
      <w:r>
        <w:rPr>
          <w:rFonts w:ascii="Times New Roman" w:hAnsi="Times New Roman" w:eastAsia="方正小标宋_GBK" w:cs="Times New Roman"/>
          <w:sz w:val="40"/>
          <w:szCs w:val="44"/>
        </w:rPr>
        <w:t>习近平在中共中央政治局第五次集体学习时强调</w:t>
      </w:r>
      <w:r>
        <w:rPr>
          <w:rFonts w:hint="eastAsia" w:ascii="Times New Roman" w:hAnsi="Times New Roman" w:eastAsia="方正小标宋_GBK" w:cs="Times New Roman"/>
          <w:sz w:val="40"/>
          <w:szCs w:val="44"/>
        </w:rPr>
        <w:br w:type="textWrapping"/>
      </w:r>
      <w:r>
        <w:rPr>
          <w:rFonts w:hint="eastAsia" w:ascii="Times New Roman" w:hAnsi="Times New Roman" w:eastAsia="方正小标宋_GBK" w:cs="Times New Roman"/>
          <w:sz w:val="44"/>
          <w:szCs w:val="48"/>
        </w:rPr>
        <w:t xml:space="preserve">加快建设教育强国 </w:t>
      </w:r>
    </w:p>
    <w:p>
      <w:pPr>
        <w:spacing w:line="594" w:lineRule="exact"/>
        <w:jc w:val="center"/>
        <w:rPr>
          <w:rFonts w:hint="eastAsia" w:ascii="Times New Roman" w:hAnsi="Times New Roman" w:eastAsia="方正小标宋_GBK" w:cs="Times New Roman"/>
          <w:sz w:val="40"/>
          <w:szCs w:val="44"/>
        </w:rPr>
      </w:pPr>
      <w:r>
        <w:rPr>
          <w:rFonts w:hint="eastAsia" w:ascii="Times New Roman" w:hAnsi="Times New Roman" w:eastAsia="方正小标宋_GBK" w:cs="Times New Roman"/>
          <w:sz w:val="44"/>
          <w:szCs w:val="48"/>
        </w:rPr>
        <w:t>为中华民族伟大复兴提供有力支撑</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Times New Roman" w:hAnsi="Times New Roman" w:eastAsia="方正仿宋_GBK" w:cs="Times New Roman"/>
          <w:kern w:val="32"/>
          <w:sz w:val="32"/>
          <w:szCs w:val="32"/>
        </w:rPr>
      </w:pPr>
    </w:p>
    <w:p>
      <w:pPr>
        <w:spacing w:line="594" w:lineRule="exact"/>
        <w:ind w:firstLine="640" w:firstLineChars="200"/>
        <w:rPr>
          <w:rFonts w:hint="eastAsia" w:ascii="方正黑体_GBK" w:hAnsi="方正黑体_GBK" w:eastAsia="方正黑体_GBK" w:cs="方正黑体_GBK"/>
          <w:kern w:val="32"/>
          <w:sz w:val="32"/>
          <w:szCs w:val="32"/>
        </w:rPr>
      </w:pPr>
      <w:r>
        <w:rPr>
          <w:rFonts w:hint="eastAsia" w:ascii="Times New Roman" w:hAnsi="Times New Roman" w:eastAsia="方正仿宋_GBK" w:cs="Times New Roman"/>
          <w:kern w:val="32"/>
          <w:sz w:val="32"/>
          <w:szCs w:val="32"/>
        </w:rPr>
        <w:t>中共中央政治局5月29日下午就建设教育强国进行第五次集体学习。中共中央总书记习近平在主持学习时强调，</w:t>
      </w:r>
      <w:r>
        <w:rPr>
          <w:rFonts w:hint="eastAsia" w:ascii="方正黑体_GBK" w:hAnsi="方正黑体_GBK" w:eastAsia="方正黑体_GBK" w:cs="方正黑体_GBK"/>
          <w:kern w:val="32"/>
          <w:sz w:val="32"/>
          <w:szCs w:val="32"/>
        </w:rPr>
        <w:t>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清华大学党委书记、中国科学院院士邱勇就这个问题进行讲解，提出工作建议。中央政治局的同志认真听取了讲解，并进行了讨论。</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习近平在听取讲解和讨论后发表了重要讲话。他指出，</w:t>
      </w:r>
      <w:r>
        <w:rPr>
          <w:rFonts w:hint="eastAsia" w:ascii="方正黑体_GBK" w:hAnsi="方正黑体_GBK" w:eastAsia="方正黑体_GBK" w:cs="方正黑体_GBK"/>
          <w:kern w:val="32"/>
          <w:sz w:val="32"/>
          <w:szCs w:val="32"/>
        </w:rPr>
        <w:t>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w:t>
      </w:r>
      <w:r>
        <w:rPr>
          <w:rFonts w:hint="eastAsia" w:ascii="Times New Roman" w:hAnsi="Times New Roman" w:eastAsia="方正仿宋_GBK" w:cs="Times New Roman"/>
          <w:kern w:val="32"/>
          <w:sz w:val="32"/>
          <w:szCs w:val="32"/>
        </w:rPr>
        <w:t>据测算，我国目前的教育强国指数居全球第23位，比2012年上升26位，是进步最快的国家。这充分证明，中国特色社会主义教育发展道路是完全正确的。</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习近平指出，</w:t>
      </w:r>
      <w:r>
        <w:rPr>
          <w:rFonts w:hint="eastAsia" w:ascii="Times New Roman" w:hAnsi="Times New Roman" w:eastAsia="方正仿宋_GBK" w:cs="Times New Roman"/>
          <w:kern w:val="32"/>
          <w:sz w:val="32"/>
          <w:szCs w:val="32"/>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习近平指出，</w:t>
      </w:r>
      <w:r>
        <w:rPr>
          <w:rFonts w:hint="eastAsia" w:ascii="Times New Roman" w:hAnsi="Times New Roman" w:eastAsia="方正仿宋_GBK" w:cs="Times New Roman"/>
          <w:kern w:val="32"/>
          <w:sz w:val="32"/>
          <w:szCs w:val="32"/>
        </w:rPr>
        <w:t>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习近平指出，</w:t>
      </w:r>
      <w:r>
        <w:rPr>
          <w:rFonts w:hint="eastAsia" w:ascii="Times New Roman" w:hAnsi="Times New Roman" w:eastAsia="方正仿宋_GBK" w:cs="Times New Roman"/>
          <w:kern w:val="32"/>
          <w:sz w:val="32"/>
          <w:szCs w:val="32"/>
        </w:rPr>
        <w:t>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习近平最后强调，</w:t>
      </w:r>
      <w:r>
        <w:rPr>
          <w:rFonts w:hint="eastAsia" w:ascii="Times New Roman" w:hAnsi="Times New Roman" w:eastAsia="方正仿宋_GBK" w:cs="Times New Roman"/>
          <w:kern w:val="32"/>
          <w:sz w:val="32"/>
          <w:szCs w:val="32"/>
        </w:rPr>
        <w:t>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spacing w:line="594" w:lineRule="exact"/>
        <w:ind w:firstLine="640" w:firstLineChars="200"/>
        <w:rPr>
          <w:rFonts w:hint="eastAsia" w:ascii="Times New Roman" w:hAnsi="Times New Roman" w:eastAsia="方正仿宋_GBK" w:cs="Times New Roman"/>
          <w:kern w:val="32"/>
          <w:sz w:val="32"/>
          <w:szCs w:val="32"/>
        </w:rPr>
      </w:pPr>
    </w:p>
    <w:p>
      <w:pPr>
        <w:widowControl/>
        <w:shd w:val="clear" w:color="auto" w:fill="FFFFFF"/>
        <w:spacing w:line="594" w:lineRule="exact"/>
        <w:ind w:firstLine="560" w:firstLineChars="200"/>
        <w:jc w:val="right"/>
        <w:rPr>
          <w:rFonts w:hint="eastAsia" w:ascii="Times New Roman" w:hAnsi="Times New Roman" w:eastAsia="方正楷体_GBK" w:cs="Times New Roman"/>
          <w:kern w:val="0"/>
          <w:sz w:val="28"/>
          <w:szCs w:val="32"/>
          <w:lang w:eastAsia="zh-CN"/>
        </w:rPr>
      </w:pPr>
      <w:r>
        <w:rPr>
          <w:rFonts w:hint="eastAsia" w:ascii="Times New Roman" w:hAnsi="Times New Roman" w:eastAsia="方正楷体_GBK" w:cs="Times New Roman"/>
          <w:kern w:val="0"/>
          <w:sz w:val="28"/>
          <w:szCs w:val="32"/>
        </w:rPr>
        <w:t>来源：</w:t>
      </w:r>
      <w:r>
        <w:rPr>
          <w:rFonts w:hint="eastAsia" w:ascii="Times New Roman" w:hAnsi="Times New Roman" w:eastAsia="方正楷体_GBK" w:cs="Times New Roman"/>
          <w:kern w:val="0"/>
          <w:sz w:val="28"/>
          <w:szCs w:val="32"/>
          <w:lang w:eastAsia="zh-CN"/>
        </w:rPr>
        <w:t>“学习强国”平台</w:t>
      </w:r>
    </w:p>
    <w:p>
      <w:pPr>
        <w:rPr>
          <w:rFonts w:hint="eastAsia" w:ascii="Times New Roman" w:hAnsi="Times New Roman" w:eastAsia="方正楷体_GBK" w:cs="Times New Roman"/>
          <w:kern w:val="0"/>
          <w:sz w:val="28"/>
          <w:szCs w:val="32"/>
          <w:lang w:eastAsia="zh-CN"/>
        </w:rPr>
      </w:pPr>
      <w:r>
        <w:rPr>
          <w:rFonts w:hint="eastAsia" w:ascii="Times New Roman" w:hAnsi="Times New Roman" w:eastAsia="方正楷体_GBK" w:cs="Times New Roman"/>
          <w:kern w:val="0"/>
          <w:sz w:val="28"/>
          <w:szCs w:val="32"/>
          <w:lang w:eastAsia="zh-CN"/>
        </w:rPr>
        <w:br w:type="page"/>
      </w:r>
    </w:p>
    <w:p>
      <w:pPr>
        <w:pStyle w:val="13"/>
        <w:widowControl w:val="0"/>
        <w:shd w:val="clear" w:color="auto" w:fill="FFFFFF"/>
        <w:kinsoku w:val="0"/>
        <w:spacing w:before="0" w:beforeAutospacing="0" w:after="0" w:afterAutospacing="0" w:line="594" w:lineRule="exact"/>
        <w:jc w:val="center"/>
        <w:rPr>
          <w:rFonts w:ascii="Times New Roman" w:hAnsi="Times New Roman" w:eastAsia="方正小标宋_GBK" w:cs="Times New Roman"/>
          <w:kern w:val="2"/>
          <w:sz w:val="44"/>
          <w:szCs w:val="48"/>
        </w:rPr>
      </w:pPr>
      <w:r>
        <w:rPr>
          <w:rFonts w:ascii="Times New Roman" w:hAnsi="Times New Roman" w:eastAsia="方正小标宋_GBK" w:cs="Times New Roman"/>
          <w:kern w:val="2"/>
          <w:sz w:val="44"/>
          <w:szCs w:val="48"/>
        </w:rPr>
        <w:t>习近平谈如何树立正确政绩观</w:t>
      </w: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240" w:lineRule="exact"/>
        <w:jc w:val="center"/>
        <w:textAlignment w:val="auto"/>
        <w:rPr>
          <w:rFonts w:ascii="Times New Roman" w:hAnsi="Times New Roman" w:eastAsia="方正小标宋_GBK" w:cs="Times New Roman"/>
          <w:kern w:val="2"/>
          <w:sz w:val="44"/>
          <w:szCs w:val="48"/>
        </w:rPr>
      </w:pP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近日，习近平总书记在深入推动黄河流域生态保护和高质量发展座谈会上指出：“要坚持正确政绩观，准确把握保护和发展关系。”牢固树立正确政绩观，通过积极作为创造经得起实践、人民和历史检验的政绩，是我们党对领导干部的一贯要求。今天，党建网微平台梳理了习近平总书记关于政绩观的相关论述，与大家一同学习领悟。</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功成不必在我</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——2018年3月8日，习近平参加十三届全国人大一次会议山东代表团审议时指出</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——2019 年3月1日，习近平在2019年春季学期中央党校（国家行政学院）中青年干部培训班开班式上强调</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要保持历史耐心和战略定力，以功成不必在我的精神境界和功成必定有我的历史担当，既要谋划长远，又要干在当下，一张蓝图绘到底，一茬接着一茬干，让黄河造福人民。</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——2019年9月18日，习近平在黄河流域生态保护和高质量发展座谈会上的讲话</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各级领导干部要树立正确的权力观、政绩观、事业观，不慕虚荣，不务虚功，不图虚名，切实做到为官一任、造福一方。</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——2020年5月22日，习近平参加十三届全国人大三次会议内蒙古代表团审议时强调</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克服形式主义、官僚主义</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干事创业一定要树立正确政绩观，做到“民之所好好之，民之所恶恶之”。要求真务实、真抓实干，做工作自觉从人民利益出发，决不能为了树立个人形象，搞华而不实、劳民伤财的“形象工程”、“政绩工程”。</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——2015年1月12日，习近平在中央党校县委书记研修班学员座谈会上的讲话</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大家作为中央委员会的成员和省部级主要领导干部，必须树立正确政绩观，解决好政绩为谁而树、树什么样的政绩、靠什么树政绩的问题，多做打基础、利长远的事，不搞脱离实际的盲目攀比，不搞劳民伤财的形象工程、政绩工程，真正做到对历史和人民负责。</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——2018年1月5日，习近平在新进中央委员会的委员、候补委员和省部级主要领导干部学习贯彻习近平新时代中国特色社会主义思想和党的十九大精神研讨班上的讲话</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要力戒形式主义、官僚主义，教育引导党员干部树立正确政绩观，真抓实干、转变作风。</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——2019年5月31日，习近平在“不忘初心、牢记使命”主题教育工作会议上的讲话</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各部门党组（党委）特别是主要负责同志要树立正确政绩观，不定不切实际的目标，不开不解决问题的会，不发没有实质内容的文，不做“只留痕不留绩”的事，坚决克服形式主义、官僚主义。</w:t>
      </w:r>
    </w:p>
    <w:p>
      <w:pPr>
        <w:pStyle w:val="13"/>
        <w:widowControl w:val="0"/>
        <w:shd w:val="clear" w:color="auto" w:fill="FFFFFF"/>
        <w:kinsoku w:val="0"/>
        <w:spacing w:before="0" w:beforeAutospacing="0" w:after="0" w:afterAutospacing="0" w:line="594" w:lineRule="exact"/>
        <w:ind w:firstLine="64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——2019年7月9日，习近平在中央和国家机关党的建设工作会议上的讲话</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处理好稳和进、立和破、虚和实、标和本、近和远的关系</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各级各部门党委（党组）必须树立正确政绩观，坚持从巩固党的执政地位的大局看问题，把抓好党建作为最大的政绩。如果我们党弱了、散了、垮了，其他政绩又有什么意义呢？</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——2014年10月8日，习近平在党的群众路线教育实践活动总结大会上的讲话</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要树立正确政绩观，处理好稳和进、立和破、虚和实、标和本、近和远的关系，坚持底线思维，强化风险意识，自觉把新发展理念贯穿到经济社会发展全过程。</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——2020年1月21日，习近平在云南考察时强调</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要坚持正确政绩观，准确把握保护和发展关系。把大保护作为关键任务，通过打好环境问题整治、深度节水控水、生态保护修复攻坚战，明显改善流域生态面貌。</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——2021年10月22日，习近平在深入推动黄河流域生态保护和高质量发展座谈会上指出</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黑体_GBK" w:cs="Times New Roman"/>
          <w:kern w:val="32"/>
          <w:sz w:val="32"/>
          <w:szCs w:val="32"/>
        </w:rPr>
      </w:pP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黑体_GBK" w:cs="Times New Roman"/>
          <w:kern w:val="32"/>
          <w:sz w:val="32"/>
          <w:szCs w:val="32"/>
        </w:rPr>
      </w:pPr>
    </w:p>
    <w:p>
      <w:pPr>
        <w:widowControl/>
        <w:shd w:val="clear" w:color="auto" w:fill="FFFFFF"/>
        <w:spacing w:line="594" w:lineRule="exact"/>
        <w:ind w:firstLine="560" w:firstLineChars="200"/>
        <w:jc w:val="right"/>
        <w:rPr>
          <w:rFonts w:ascii="Times New Roman" w:hAnsi="Times New Roman" w:eastAsia="方正楷体_GBK" w:cs="Times New Roman"/>
          <w:kern w:val="0"/>
          <w:sz w:val="28"/>
          <w:szCs w:val="32"/>
        </w:rPr>
      </w:pPr>
      <w:r>
        <w:rPr>
          <w:rFonts w:ascii="Times New Roman" w:hAnsi="Times New Roman" w:eastAsia="方正楷体_GBK" w:cs="Times New Roman"/>
          <w:kern w:val="0"/>
          <w:sz w:val="28"/>
          <w:szCs w:val="32"/>
        </w:rPr>
        <w:t>来源：党建网微平台</w:t>
      </w:r>
    </w:p>
    <w:p>
      <w:pPr>
        <w:widowControl/>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widowControl/>
        <w:shd w:val="clear" w:color="auto" w:fill="FFFFFF"/>
        <w:spacing w:line="594" w:lineRule="exact"/>
        <w:jc w:val="center"/>
        <w:outlineLvl w:val="0"/>
        <w:rPr>
          <w:rFonts w:ascii="Times New Roman" w:hAnsi="Times New Roman" w:eastAsia="方正小标宋_GBK" w:cs="Times New Roman"/>
          <w:spacing w:val="8"/>
          <w:kern w:val="36"/>
          <w:sz w:val="44"/>
          <w:szCs w:val="44"/>
        </w:rPr>
      </w:pPr>
      <w:r>
        <w:rPr>
          <w:rFonts w:ascii="Times New Roman" w:hAnsi="Times New Roman" w:eastAsia="方正小标宋_GBK" w:cs="Times New Roman"/>
          <w:spacing w:val="8"/>
          <w:kern w:val="36"/>
          <w:sz w:val="44"/>
          <w:szCs w:val="44"/>
        </w:rPr>
        <w:t>农业农村部办公厅关于深入学习浙江</w:t>
      </w:r>
    </w:p>
    <w:p>
      <w:pPr>
        <w:widowControl/>
        <w:shd w:val="clear" w:color="auto" w:fill="FFFFFF"/>
        <w:spacing w:line="594" w:lineRule="exact"/>
        <w:jc w:val="center"/>
        <w:outlineLvl w:val="0"/>
        <w:rPr>
          <w:rFonts w:ascii="Times New Roman" w:hAnsi="Times New Roman" w:eastAsia="方正小标宋_GBK" w:cs="Times New Roman"/>
          <w:spacing w:val="8"/>
          <w:kern w:val="36"/>
          <w:sz w:val="44"/>
          <w:szCs w:val="44"/>
        </w:rPr>
      </w:pPr>
      <w:r>
        <w:rPr>
          <w:rFonts w:ascii="Times New Roman" w:hAnsi="Times New Roman" w:eastAsia="方正小标宋_GBK" w:cs="Times New Roman"/>
          <w:spacing w:val="8"/>
          <w:kern w:val="36"/>
          <w:sz w:val="44"/>
          <w:szCs w:val="44"/>
        </w:rPr>
        <w:t>“千万工程”经验的通知</w:t>
      </w:r>
    </w:p>
    <w:p>
      <w:pPr>
        <w:widowControl/>
        <w:shd w:val="clear" w:color="auto" w:fill="FFFFFF"/>
        <w:spacing w:line="240" w:lineRule="exact"/>
        <w:ind w:firstLine="672" w:firstLineChars="200"/>
        <w:rPr>
          <w:rFonts w:ascii="Times New Roman" w:hAnsi="Times New Roman" w:eastAsia="方正楷体_GBK" w:cs="Times New Roman"/>
          <w:spacing w:val="8"/>
          <w:kern w:val="0"/>
          <w:sz w:val="32"/>
          <w:szCs w:val="32"/>
        </w:rPr>
      </w:pP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各省、自治区、直辖市农业农村（农牧）厅（局、委）、乡村振兴局，新疆生产建设兵团农业农村局、乡村振兴局：</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为深入贯彻落实习近平总书记关于浙江“千村示范、万村整治”工程（以下简称“千万工程”）的重要指示批示精神，进一步学深学透、用好用活“千万工程”经验，扎实推进农村人居环境整治提升五年行动，建设宜居宜业和美乡村，全面推进乡村振兴，现就深入学习“千万工程”经验有关事项通知如下。</w:t>
      </w:r>
    </w:p>
    <w:p>
      <w:pPr>
        <w:widowControl/>
        <w:shd w:val="clear" w:color="auto" w:fill="FFFFFF"/>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一、深刻认识学习运用浙江“千万工程”经验的重大意义。</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千万工程”是习近平总书记在浙江工作期间，亲自谋划、亲自部署、亲自推动的一项重大决策。20年来，历届浙江省委省政府一张蓝图绘到底，持之以恒、锲而不舍实施“千万工程”，从“千村示范、万村整治”到“千村精品、万村美丽”再到“千村未来、万村共富”，探索出一条以农村人居环境整治小切口推动乡村全面振兴的科学路径，造就了万千美丽乡村，造福了万千农民群众，引领浙江乡村面貌发生历史性巨变，充分彰显了习近平新时代中国特色社会主义思想的真理力量和实践伟力。“千万工程”是贯彻落实习近平总书记关于“三农”工作重要论述的实践载体，充分体现了习近平总书记对“三农”的深厚感情、深谋远虑和深入思考。学习运用“千万工程”经验，是加快城乡融合发展步伐的重要举措、是继续推动美丽中国建设的内在要求、是全面推进乡村振兴的重要保障，对于实现中国式现代化具有特殊重要意义。要在回顾总结“千万工程”的实施历程、巨大成就中，更加深刻领悟“两个确立”的决定性意义，更加深刻感悟“千万工程”的重大政治意义、理论意义和实践意义，切实把这一宝贵财富学习好运用好，在“千万工程”经验指引下，更加扎实有力地全面推进乡村振兴、加快建设农业强国。</w:t>
      </w:r>
    </w:p>
    <w:p>
      <w:pPr>
        <w:widowControl/>
        <w:shd w:val="clear" w:color="auto" w:fill="FFFFFF"/>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二、准确把握浙江“千万工程”经验的精髓要义。</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20年来，浙江按照习近平总书记重要指示要求，深入谋划推进、加强实践探索，推动“千万工程”持续向纵深推进，形成了一系列行之有效的做法：坚持生态优先、绿色发展；坚持因地制宜、科学规划；坚持循序渐进、久久为功；坚持党建引领、党政主导；坚持以人为本、共建共享；坚持由表及里，塑形铸魂。浙江“千万工程”之所以取得突出成效，最根本在于习近平总书记的战略擘画、关心厚爱和悉心指导。学习运用“千万工程”经验，要深刻把握蕴含其中的习近平新时代中国特色社会主义思想的世界观和方法论。必须坚持以人民为中心的发展思想，把实现人民对美好生活的向往作为出发点和落脚点；必须坚持以新发展理念为统领，全面推进乡村振兴；必须强化系统观念，着力推动城乡融合发展；必须大兴调查研究，从实际出发想问题、做决策、办事情；必须突出抓基层、强基础、固基本的工作导向，健全党组织领导的治理体系；必须锚定目标真抓实干，一张蓝图绘到底。要牢牢把握“千万工程”经验的精髓要义和理念方法，结合实际学好学透，不断转化为全面推进乡村振兴、加快建设农业强国的思路办法和具体成效。要充分借鉴运用“千万工程”经验，突出农民需要，始终坚持农民主体的基本立场，“群众要什么、我们干什么”，实现政府、市场、集体和农民等多方力量的最佳组合、最佳配置；突出软硬结合，坚持统筹推进的科学方法，物质文明和精神文明一起抓，“五大振兴”一起推，确保取得由外而内、形神兼备、可感可知可考核的成效；突出稳扎稳打，把握好循序渐进的节奏力度，树立问题导向，聚焦总目标分阶段解决好突出问题，久久为功求实效。</w:t>
      </w:r>
    </w:p>
    <w:p>
      <w:pPr>
        <w:widowControl/>
        <w:shd w:val="clear" w:color="auto" w:fill="FFFFFF"/>
        <w:spacing w:line="594" w:lineRule="exact"/>
        <w:ind w:firstLine="640" w:firstLineChars="200"/>
        <w:rPr>
          <w:rFonts w:ascii="Times New Roman" w:hAnsi="Times New Roman" w:eastAsia="方正仿宋_GBK" w:cs="Times New Roman"/>
          <w:spacing w:val="8"/>
          <w:kern w:val="0"/>
          <w:sz w:val="32"/>
          <w:szCs w:val="32"/>
        </w:rPr>
      </w:pPr>
      <w:r>
        <w:rPr>
          <w:rFonts w:ascii="Times New Roman" w:hAnsi="Times New Roman" w:eastAsia="方正黑体_GBK" w:cs="Times New Roman"/>
          <w:kern w:val="32"/>
          <w:sz w:val="32"/>
          <w:szCs w:val="32"/>
        </w:rPr>
        <w:t>三、切实抓好“千万工程”经验学习宣传贯彻工作。</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今年是“千万工程”实施20周年。各级农业农村、乡村振兴部门要进一步提高思想认识，把学习“千万工程”经验作为当前重要政治任务、摆上突出位置，作为主题教育的生动教材，精心组织，周密部署，务实求效，把学习成果转化为解决问题、促进工作、推动发展的强大动力。扎实抓好学习培训。通过理论中心组、培训班、学习班、读书会等多种形式，分层次、全覆盖开展培训，推动把“千万工程”经验作为党校（行政学院）、干部学院“三农”干部教育培训的重要内容。有序组织实地调研。赴浙江实地调研要结合本地实际，多在基层调研中找办法，力求实效。做好对接，加强统筹，避免扎堆调研、多头调研增加浙江负担。深入开展研究阐释。围绕学习运用“千万工程”经验指导推动新时代新征程“三农”工作，聚焦工作推进中的堵点难点问题，确定一批研究选题，组织力量深入研究，形成制度性成果。务实做好宣传推介。会同有关部门，运用传统媒体和新媒体，采用文字报道、小视频等方式和手段，广泛宣传学习推广“千万工程”的典型经验，推介一批学习运用的典型案例，深化学习推广实效。结合实际贯彻落实。以“千万工程”经验为引领，聚焦全面推进乡村振兴未来5年重点干什么、怎么干，加强谋划设计，明确目标任务、工作打法和思路举措，把“千万工程”经验做法体现到巩固拓展脱贫攻坚成果、全面推进乡村振兴各项工作中。结合主题教育理论学习、调查研究、推动发展、检视整改，把习近平总书记关于“三农”工作的重要论述和实践要求学深悟透，切实贯彻到新时代新征程“三农”工作各领域、全过程，坚持新发展理念，因地制宜、分类施策，加快城乡融合发展步伐，持之以恒推进农业高质高效、乡村宜居宜业、农民富裕富足不断取得实实在在的新成效。</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p>
    <w:p>
      <w:pPr>
        <w:widowControl/>
        <w:shd w:val="clear" w:color="auto" w:fill="FFFFFF"/>
        <w:spacing w:line="594" w:lineRule="exact"/>
        <w:ind w:firstLine="672" w:firstLineChars="200"/>
        <w:jc w:val="right"/>
        <w:rPr>
          <w:rFonts w:ascii="Times New Roman" w:hAnsi="Times New Roman" w:eastAsia="方正楷体_GBK" w:cs="Times New Roman"/>
          <w:spacing w:val="8"/>
          <w:kern w:val="0"/>
          <w:sz w:val="32"/>
          <w:szCs w:val="32"/>
        </w:rPr>
      </w:pPr>
      <w:r>
        <w:rPr>
          <w:rFonts w:ascii="Times New Roman" w:hAnsi="Times New Roman" w:eastAsia="方正楷体_GBK" w:cs="Times New Roman"/>
          <w:spacing w:val="8"/>
          <w:kern w:val="0"/>
          <w:sz w:val="32"/>
          <w:szCs w:val="32"/>
        </w:rPr>
        <w:t>农业农村部办公厅</w:t>
      </w:r>
    </w:p>
    <w:p>
      <w:pPr>
        <w:widowControl/>
        <w:shd w:val="clear" w:color="auto" w:fill="FFFFFF"/>
        <w:spacing w:line="594" w:lineRule="exact"/>
        <w:ind w:firstLine="672" w:firstLineChars="200"/>
        <w:jc w:val="right"/>
        <w:rPr>
          <w:rFonts w:ascii="Times New Roman" w:hAnsi="Times New Roman" w:eastAsia="方正楷体_GBK" w:cs="Times New Roman"/>
          <w:spacing w:val="8"/>
          <w:kern w:val="0"/>
          <w:sz w:val="32"/>
          <w:szCs w:val="32"/>
        </w:rPr>
      </w:pPr>
      <w:r>
        <w:rPr>
          <w:rFonts w:ascii="Times New Roman" w:hAnsi="Times New Roman" w:eastAsia="方正楷体_GBK" w:cs="Times New Roman"/>
          <w:spacing w:val="8"/>
          <w:kern w:val="0"/>
          <w:sz w:val="32"/>
          <w:szCs w:val="32"/>
        </w:rPr>
        <w:t>2023年5月26日</w:t>
      </w:r>
    </w:p>
    <w:p>
      <w:pPr>
        <w:widowControl/>
        <w:jc w:val="left"/>
        <w:rPr>
          <w:rFonts w:ascii="Times New Roman" w:hAnsi="Times New Roman" w:eastAsia="方正楷体_GBK" w:cs="Times New Roman"/>
          <w:spacing w:val="8"/>
          <w:kern w:val="0"/>
          <w:sz w:val="32"/>
          <w:szCs w:val="32"/>
        </w:rPr>
      </w:pPr>
    </w:p>
    <w:p>
      <w:pPr>
        <w:widowControl/>
        <w:jc w:val="left"/>
        <w:rPr>
          <w:rFonts w:ascii="Times New Roman" w:hAnsi="Times New Roman" w:eastAsia="方正楷体_GBK" w:cs="Times New Roman"/>
          <w:spacing w:val="8"/>
          <w:kern w:val="0"/>
          <w:sz w:val="32"/>
          <w:szCs w:val="32"/>
        </w:rPr>
      </w:pPr>
    </w:p>
    <w:p>
      <w:pPr>
        <w:widowControl/>
        <w:shd w:val="clear" w:color="auto" w:fill="FFFFFF"/>
        <w:spacing w:line="594" w:lineRule="exact"/>
        <w:ind w:firstLine="560" w:firstLineChars="200"/>
        <w:jc w:val="right"/>
        <w:rPr>
          <w:rFonts w:ascii="Times New Roman" w:hAnsi="Times New Roman" w:eastAsia="方正楷体_GBK" w:cs="Times New Roman"/>
          <w:kern w:val="0"/>
          <w:sz w:val="28"/>
          <w:szCs w:val="32"/>
        </w:rPr>
      </w:pPr>
    </w:p>
    <w:p>
      <w:pPr>
        <w:rPr>
          <w:rFonts w:hint="eastAsia" w:ascii="Times New Roman" w:hAnsi="Times New Roman" w:eastAsia="方正楷体_GBK" w:cs="Times New Roman"/>
          <w:kern w:val="0"/>
          <w:sz w:val="28"/>
          <w:szCs w:val="32"/>
          <w:lang w:eastAsia="zh-CN"/>
        </w:rPr>
      </w:pPr>
      <w:r>
        <w:rPr>
          <w:rFonts w:ascii="Times New Roman" w:hAnsi="Times New Roman" w:eastAsia="方正楷体_GBK" w:cs="Times New Roman"/>
          <w:spacing w:val="8"/>
          <w:kern w:val="0"/>
          <w:sz w:val="32"/>
          <w:szCs w:val="32"/>
        </w:rPr>
        <w:br w:type="page"/>
      </w:r>
    </w:p>
    <w:p>
      <w:pPr>
        <w:pStyle w:val="13"/>
        <w:widowControl w:val="0"/>
        <w:shd w:val="clear" w:color="auto" w:fill="FFFFFF"/>
        <w:kinsoku w:val="0"/>
        <w:spacing w:before="0" w:beforeAutospacing="0" w:after="0" w:afterAutospacing="0" w:line="594" w:lineRule="exact"/>
        <w:jc w:val="center"/>
        <w:rPr>
          <w:rFonts w:ascii="Times New Roman" w:hAnsi="Times New Roman" w:eastAsia="方正小标宋_GBK" w:cs="Times New Roman"/>
          <w:kern w:val="2"/>
          <w:sz w:val="44"/>
          <w:szCs w:val="48"/>
        </w:rPr>
      </w:pPr>
      <w:r>
        <w:rPr>
          <w:rFonts w:ascii="Times New Roman" w:hAnsi="Times New Roman" w:eastAsia="方正小标宋_GBK" w:cs="Times New Roman"/>
          <w:kern w:val="2"/>
          <w:sz w:val="44"/>
          <w:szCs w:val="48"/>
        </w:rPr>
        <w:t>以学增智，提升政治能力</w:t>
      </w:r>
    </w:p>
    <w:p>
      <w:pPr>
        <w:pStyle w:val="13"/>
        <w:widowControl w:val="0"/>
        <w:shd w:val="clear" w:color="auto" w:fill="FFFFFF"/>
        <w:kinsoku w:val="0"/>
        <w:spacing w:before="0" w:beforeAutospacing="0" w:after="0" w:afterAutospacing="0" w:line="240" w:lineRule="exact"/>
        <w:jc w:val="center"/>
        <w:rPr>
          <w:rFonts w:ascii="Times New Roman" w:hAnsi="Times New Roman" w:eastAsia="方正小标宋_GBK" w:cs="Times New Roman"/>
          <w:kern w:val="2"/>
          <w:sz w:val="44"/>
          <w:szCs w:val="48"/>
        </w:rPr>
      </w:pP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74" w:lineRule="exact"/>
        <w:ind w:firstLine="640" w:firstLineChars="200"/>
        <w:jc w:val="both"/>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学习贯彻新时代中国特色社会主义思想主题教育正在全党深入开展，各级党组织务必在深入、扎实上下功夫，在以学铸魂、以学增智、以学正风、以学促干上见实效。”近日在听取陕西省委和省政府工作汇报时，习近平总书记深刻阐明“以学增智，就是要从党的科学理论中悟规律、明方向、学方法、增智慧，把看家本领、兴党本领、强国本领学到手”，并从提升政治能力、提升思维能力、提升实践能力三个方面提出明确要求。</w:t>
      </w: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74" w:lineRule="exact"/>
        <w:ind w:firstLine="640" w:firstLineChars="200"/>
        <w:jc w:val="both"/>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在干部干好工作所需的各种能力中，政治能力是第一位的。有了过硬的政治能力，才能做到自觉在思想上政治上行动上同以习近平同志为核心的党中央保持高度一致，在任何时候任何情况下都能“不畏浮云遮望眼”“乱云飞渡仍从容”。当前，我国发展面临新的战略机遇、新的战略任务、新的战略阶段、新的战略要求、新的战略环境。越是任务艰巨、形势复杂，越要注重提升政治能力，切实担负好党和人民赋予的政治责任。广大党员干部要坚持不懈学懂弄通做实习近平新时代中国特色社会主义思想，牢固树立政治理想，正确把握政治方向，坚定站稳政治立场，严格遵守政治纪律，加强政治历练，积累政治经验，使自己的政治能力同担任的工作职责相匹配，真正成为政治上的明白人，永远对党忠诚、为党分忧、为党尽责、为党奉献。</w:t>
      </w: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74" w:lineRule="exact"/>
        <w:ind w:firstLine="640" w:firstLineChars="200"/>
        <w:jc w:val="both"/>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提升政治能力，就要善于从党和人民的立场、党和国家工作大局出发想问题、作决策、办事情。习近平总书记强调“人民立场是中国共产党的根本政治立场，是马克思主义政党区别于其他政党的显著标志”，指出“实现中华民族伟大复兴，是党和国家工作大局”。在主题教育中以学增智，必须紧紧围绕新时代新征程党的中心任务，善于思考涉及党和国家工作大局的根本性、全局性、长远性问题，加强战略性、系统性、前瞻性研究谋划。要时刻把事关党和国家前途命运、事关人民根本利益的大事放在心上，把维护党中央权威和集中统一领导作为最根本的政治纪律和政治规矩，把地区和部门工作融入党和国家事业大局，牢记“国之大者”，一切在大局下思考、一切在大局下行动，真正让党中央决策部署落地见效。</w:t>
      </w: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74" w:lineRule="exact"/>
        <w:ind w:firstLine="640" w:firstLineChars="200"/>
        <w:jc w:val="both"/>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提升政治能力，就要善于从繁杂问题中把握事物的规律性、从苗头问题中发现事物的趋势性、从偶然问题中认识事物的必然性。新时代这十年，习近平总书记应时代之变迁、立时代之潮头、发时代之先声，提出“贯彻新发展理念是新时代我国发展壮大的必由之路”，提出“推进国家治理体系和治理能力现代化，是完善和发展中国特色社会主义制度的必然要求”，提出“全面从严治党永远在路上，党的自我革命永远在路上”……实践表明，党的理论创新过程就是一个把握事物之间内在联系、揭示客观规律、预见事物发展必然趋势的过程，习近平新时代中国特色社会主义思想以全新的视野深化了对共产党执政规律、社会主义建设规律、人类社会发展规律的认识。我们要熟练掌握这一科学理论蕴含的领导方法、思想方法、工作方法，善于运用这一科学理论观察时代、把握时代、引领时代，准确把握事物发展的必然趋势，不断提高政治敏锐性和政治鉴别力，观察分析形势首先要把握政治因素，特别是要能够透过现象看本质，做到眼睛亮、见事早、行动快。</w:t>
      </w: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74" w:lineRule="exact"/>
        <w:ind w:firstLine="640" w:firstLineChars="200"/>
        <w:jc w:val="both"/>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提升政治能力，就要善于驾驭复杂局面、凝聚社会力量、防范政治风险。当前，世界之变、时代之变、历史之变正以前所未有的方式展开，这是改革开放以来从未遇到过的。善于运用习近平新时代中国特色社会主义思想防范化解重大风险，深刻洞察时与势、危与机，积极识变应变求变，才能确保党和国家事业始终沿着正确方向胜利前进。要以国家政治安全为大、以人民为重、以坚持和发展中国特色社会主义为本，增强忧患意识，坚持底线思维，居安思危、未雨绸缪，时刻保持箭在弦上的备战姿态，下好先手棋，打好主动仗，对各种风险见之于未萌、化之于未发，坚决防范各种风险失控蔓延，坚决防范系统性风险。要提高把方向、谋大局、定政策、促改革的能力，调动各方面积极性，形成同心共圆中国梦的强大合力。</w:t>
      </w:r>
    </w:p>
    <w:p>
      <w:pPr>
        <w:pStyle w:val="13"/>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74" w:lineRule="exact"/>
        <w:ind w:firstLine="640" w:firstLineChars="200"/>
        <w:jc w:val="both"/>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我们党领导人民进行革命、建设、改革的历史进程反复证明了一个道理：政治上的主动是最有利的主动，政治上的被动是最危险的被动。新征程上，坚持学思用贯通、知信行统一，把习近平新时代中国特色社会主义思想变成改造主观世界和客观世界的强大思想武器，不断提高政治判断力、政治领悟力、政治执行力，我们的事业就一定能够无往而不胜，从胜利走向新的胜利。</w:t>
      </w:r>
    </w:p>
    <w:p>
      <w:pPr>
        <w:keepNext w:val="0"/>
        <w:keepLines w:val="0"/>
        <w:pageBreakBefore w:val="0"/>
        <w:widowControl/>
        <w:shd w:val="clear" w:color="auto" w:fill="FFFFFF"/>
        <w:wordWrap/>
        <w:overflowPunct/>
        <w:topLinePunct w:val="0"/>
        <w:autoSpaceDE/>
        <w:autoSpaceDN/>
        <w:bidi w:val="0"/>
        <w:adjustRightInd/>
        <w:snapToGrid/>
        <w:spacing w:line="574" w:lineRule="exact"/>
        <w:ind w:firstLine="560" w:firstLineChars="200"/>
        <w:jc w:val="right"/>
        <w:textAlignment w:val="auto"/>
        <w:rPr>
          <w:rFonts w:hint="eastAsia" w:ascii="Times New Roman" w:hAnsi="Times New Roman" w:eastAsia="方正楷体_GBK" w:cs="Times New Roman"/>
          <w:kern w:val="0"/>
          <w:sz w:val="28"/>
          <w:szCs w:val="32"/>
        </w:rPr>
      </w:pPr>
    </w:p>
    <w:p>
      <w:pPr>
        <w:keepNext w:val="0"/>
        <w:keepLines w:val="0"/>
        <w:pageBreakBefore w:val="0"/>
        <w:widowControl/>
        <w:shd w:val="clear" w:color="auto" w:fill="FFFFFF"/>
        <w:wordWrap/>
        <w:overflowPunct/>
        <w:topLinePunct w:val="0"/>
        <w:autoSpaceDE/>
        <w:autoSpaceDN/>
        <w:bidi w:val="0"/>
        <w:adjustRightInd/>
        <w:snapToGrid/>
        <w:spacing w:line="574" w:lineRule="exact"/>
        <w:ind w:firstLine="560" w:firstLineChars="200"/>
        <w:jc w:val="right"/>
        <w:textAlignment w:val="auto"/>
        <w:rPr>
          <w:rFonts w:hint="eastAsia" w:ascii="Times New Roman" w:hAnsi="Times New Roman" w:eastAsia="方正楷体_GBK" w:cs="Times New Roman"/>
          <w:kern w:val="0"/>
          <w:sz w:val="28"/>
          <w:szCs w:val="32"/>
        </w:rPr>
      </w:pPr>
    </w:p>
    <w:p>
      <w:pPr>
        <w:keepNext w:val="0"/>
        <w:keepLines w:val="0"/>
        <w:pageBreakBefore w:val="0"/>
        <w:widowControl/>
        <w:shd w:val="clear" w:color="auto" w:fill="FFFFFF"/>
        <w:wordWrap/>
        <w:overflowPunct/>
        <w:topLinePunct w:val="0"/>
        <w:autoSpaceDE/>
        <w:autoSpaceDN/>
        <w:bidi w:val="0"/>
        <w:adjustRightInd/>
        <w:snapToGrid/>
        <w:spacing w:line="574" w:lineRule="exact"/>
        <w:ind w:firstLine="560" w:firstLineChars="200"/>
        <w:jc w:val="right"/>
        <w:textAlignment w:val="auto"/>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28"/>
          <w:szCs w:val="32"/>
        </w:rPr>
        <w:t>来源：</w:t>
      </w:r>
      <w:r>
        <w:rPr>
          <w:rFonts w:ascii="Times New Roman" w:hAnsi="Times New Roman" w:eastAsia="方正楷体_GBK" w:cs="Times New Roman"/>
          <w:kern w:val="0"/>
          <w:sz w:val="28"/>
          <w:szCs w:val="32"/>
        </w:rPr>
        <w:t>《人民日报》（2023年05月22日 01 版）</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pStyle w:val="13"/>
        <w:widowControl w:val="0"/>
        <w:shd w:val="clear" w:color="auto" w:fill="FFFFFF"/>
        <w:kinsoku w:val="0"/>
        <w:spacing w:before="0" w:beforeAutospacing="0" w:after="0" w:afterAutospacing="0" w:line="594" w:lineRule="exact"/>
        <w:jc w:val="center"/>
        <w:rPr>
          <w:rFonts w:ascii="Times New Roman" w:hAnsi="Times New Roman" w:eastAsia="方正小标宋_GBK" w:cs="Times New Roman"/>
          <w:kern w:val="2"/>
          <w:sz w:val="44"/>
          <w:szCs w:val="48"/>
        </w:rPr>
      </w:pPr>
      <w:r>
        <w:rPr>
          <w:rFonts w:ascii="Times New Roman" w:hAnsi="Times New Roman" w:eastAsia="方正小标宋_GBK" w:cs="Times New Roman"/>
          <w:kern w:val="2"/>
          <w:sz w:val="44"/>
          <w:szCs w:val="48"/>
        </w:rPr>
        <w:t>以学增智，提升思维能力</w:t>
      </w:r>
    </w:p>
    <w:p>
      <w:pPr>
        <w:pStyle w:val="13"/>
        <w:widowControl w:val="0"/>
        <w:shd w:val="clear" w:color="auto" w:fill="FFFFFF"/>
        <w:kinsoku w:val="0"/>
        <w:spacing w:before="0" w:beforeAutospacing="0" w:after="0" w:afterAutospacing="0" w:line="240" w:lineRule="exact"/>
        <w:jc w:val="center"/>
        <w:rPr>
          <w:rFonts w:ascii="Times New Roman" w:hAnsi="Times New Roman" w:eastAsia="方正小标宋_GBK" w:cs="Times New Roman"/>
          <w:kern w:val="2"/>
          <w:sz w:val="44"/>
          <w:szCs w:val="48"/>
        </w:rPr>
      </w:pPr>
    </w:p>
    <w:p>
      <w:pPr>
        <w:pStyle w:val="13"/>
        <w:widowControl w:val="0"/>
        <w:shd w:val="clear" w:color="auto" w:fill="FFFFFF"/>
        <w:kinsoku w:val="0"/>
        <w:spacing w:before="0" w:beforeAutospacing="0" w:after="0" w:afterAutospacing="0" w:line="580"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以学增智，就是要从党的科学理论中悟规律、明方向、学方法、增智慧，把看家本领、兴党本领、强国本领学到手。”习近平总书记近日在听取陕西省委和省政府工作汇报时对开展主题教育提出明确要求，对“以学增智”作出深刻阐释，强调“要提升思维能力”“做到善于把握事物本质、把握发展规律、把握工作关键、把握政策尺度，增强工作科学性、预见性、主动性、创造性”。</w:t>
      </w:r>
    </w:p>
    <w:p>
      <w:pPr>
        <w:pStyle w:val="13"/>
        <w:widowControl w:val="0"/>
        <w:shd w:val="clear" w:color="auto" w:fill="FFFFFF"/>
        <w:kinsoku w:val="0"/>
        <w:spacing w:before="0" w:beforeAutospacing="0" w:after="0" w:afterAutospacing="0" w:line="580"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思维能力是人类认识世界、改造世界能力的最直接体现。习近平新时代中国特色社会主义思想坚持和运用辩证唯物主义和历史唯物主义的世界观和方法论，既部署“过河”的任务，又指导解决“桥和船”的问题，是一个逻辑严密、内涵丰富、系统全面、博大精深的科学体系。党的二十大报告提出的“六个必须坚持”，是这一思想的立场观点方法的重要体现。准确把握包括“六个必须坚持”在内的习近平新时代中国特色社会主义思想的立场观点方法，才能更好领会这一思想的精髓要义，才能把思想方法搞对头，认识问题才站得高，分析问题才看得深，开展工作也才能把得准。在主题教育中以学增智、提升思维能力，最关键的就是要把这一思想的世界观、方法论和贯穿其中的立场观点方法转化为自己的科学思想方法，作为研究问题、解决问题的“总钥匙”，用以改造客观世界、推动事业发展，用以观察时代、把握时代、引领时代。</w:t>
      </w:r>
    </w:p>
    <w:p>
      <w:pPr>
        <w:pStyle w:val="13"/>
        <w:widowControl w:val="0"/>
        <w:shd w:val="clear" w:color="auto" w:fill="FFFFFF"/>
        <w:kinsoku w:val="0"/>
        <w:spacing w:before="0" w:beforeAutospacing="0" w:after="0" w:afterAutospacing="0" w:line="580"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习近平总书记明确提出，“切实提高战略思维、辩证思维、系统思维、创新思维、历史思维、法治思维、底线思维能力”。这一系列重要思维能力，体现了必须坚持系统观念的内在要求，体现了习近平新时代中国特色社会主义思想蕴含的领导方法、思想方法、工作方法。</w:t>
      </w:r>
    </w:p>
    <w:p>
      <w:pPr>
        <w:pStyle w:val="13"/>
        <w:widowControl w:val="0"/>
        <w:shd w:val="clear" w:color="auto" w:fill="FFFFFF"/>
        <w:kinsoku w:val="0"/>
        <w:spacing w:before="0" w:beforeAutospacing="0" w:after="0" w:afterAutospacing="0" w:line="580"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当前，世界百年未有之大变局加速演进，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黑天鹅”“灰犀牛”事件随时可能发生，需要应对的风险挑战、防范化解的矛盾问题比以往更加严峻复杂。只有切实提高战略思维、辩证思维、系统思维、创新思维、历史思维、法治思维、底线思维能力，下好先手棋、打好主动仗，才能经受风高浪急甚至惊涛骇浪的重大考验，继续披荆斩棘、勇毅前行，奋力开创事业发展新局面。广大党员干部要坚持不懈用党的创新理论武装头脑、指导实践、推动工作，不断提高思维能力，善于通过历史看现实、透过现象看本质，善于运用矛盾分析方法抓住关键、找准重点、阐明规律，把谋事和谋势、谋当下和谋未来统一起来，把握好全局和局部、当前和长远、宏观和微观、主要矛盾和次要矛盾、特殊和一般的关系，切实做到前瞻性思考、全局性谋划、整体性推进各项事业。</w:t>
      </w:r>
    </w:p>
    <w:p>
      <w:pPr>
        <w:pStyle w:val="13"/>
        <w:widowControl w:val="0"/>
        <w:shd w:val="clear" w:color="auto" w:fill="FFFFFF"/>
        <w:kinsoku w:val="0"/>
        <w:spacing w:before="0" w:beforeAutospacing="0" w:after="0" w:afterAutospacing="0" w:line="580"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学习的目的全在于运用，提升思维能力归根结底要通过实践检验。党的十八大以来，根据我国发展阶段、环境、条件变化，审时度势作出加快构建新发展格局的重大战略决策；坚持在发展中改善民生，建成世界上规模最大的教育体系、社会保障体系、医疗卫生体系……实践证明，只有把握事物本质、把握发展规律、把握工作关键、把握政策尺度，才能掌握各项工作的时度效；只有增强工作科学性、预见性、主动性、创造性，才能牢牢把握发展主动权。新时代新征程，紧紧围绕高质量发展这个全面建设社会主义现代化国家的首要任务，必须以强化理论学习指导发展实践，以深化调查研究推动解决发展难题，打破思维定式，转变思想观念，从实际出发谋划事业和工作，使提出的点子、政策、方案符合实际情况、符合客观规律、符合科学精神，以创造性工作把党中央决策部署落到实处。</w:t>
      </w:r>
    </w:p>
    <w:p>
      <w:pPr>
        <w:pStyle w:val="13"/>
        <w:widowControl w:val="0"/>
        <w:shd w:val="clear" w:color="auto" w:fill="FFFFFF"/>
        <w:kinsoku w:val="0"/>
        <w:spacing w:before="0" w:beforeAutospacing="0" w:after="0" w:afterAutospacing="0" w:line="580"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习近平总书记强调，“我们要赢得优势、赢得主动、赢得未来，战胜前进道路上各种各样的拦路虎、绊脚石，必须把马克思主义作为看家本领”。习近平新时代中国特色社会主义思想是当代中国马克思主义、二十一世纪马克思主义，是中华文化和中国精神的时代精华，实现了马克思主义中国化时代化新的飞跃。学懂弄通做实习近平新时代中国特色社会主义思想，把这一思想变成强大思想武器，不断提升思维能力，不断提高全党马克思主义水平，我们就一定能破解各种发展难题、战胜一切艰难险阻，推进中国式现代化取得新进展、新突破。</w:t>
      </w:r>
    </w:p>
    <w:p>
      <w:pPr>
        <w:pStyle w:val="13"/>
        <w:widowControl w:val="0"/>
        <w:shd w:val="clear" w:color="auto" w:fill="FFFFFF"/>
        <w:kinsoku w:val="0"/>
        <w:spacing w:before="0" w:beforeAutospacing="0" w:after="0" w:afterAutospacing="0" w:line="594" w:lineRule="exact"/>
        <w:rPr>
          <w:rFonts w:ascii="Times New Roman" w:hAnsi="Times New Roman" w:eastAsia="方正仿宋_GBK" w:cs="Times New Roman"/>
          <w:kern w:val="32"/>
          <w:sz w:val="32"/>
          <w:szCs w:val="32"/>
        </w:rPr>
      </w:pPr>
    </w:p>
    <w:p>
      <w:pPr>
        <w:widowControl/>
        <w:shd w:val="clear" w:color="auto" w:fill="FFFFFF"/>
        <w:spacing w:line="594" w:lineRule="exact"/>
        <w:ind w:firstLine="560" w:firstLineChars="200"/>
        <w:jc w:val="right"/>
        <w:rPr>
          <w:rFonts w:ascii="Times New Roman" w:hAnsi="Times New Roman" w:eastAsia="方正楷体_GBK" w:cs="Times New Roman"/>
          <w:kern w:val="0"/>
          <w:sz w:val="28"/>
          <w:szCs w:val="32"/>
        </w:rPr>
      </w:pPr>
      <w:r>
        <w:rPr>
          <w:rFonts w:ascii="Times New Roman" w:hAnsi="Times New Roman" w:eastAsia="方正楷体_GBK" w:cs="Times New Roman"/>
          <w:kern w:val="0"/>
          <w:sz w:val="28"/>
          <w:szCs w:val="32"/>
        </w:rPr>
        <w:t>来源：《人民日报》（2023年05月24日 01 版）</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pStyle w:val="13"/>
        <w:widowControl w:val="0"/>
        <w:shd w:val="clear" w:color="auto" w:fill="FFFFFF"/>
        <w:kinsoku w:val="0"/>
        <w:spacing w:before="0" w:beforeAutospacing="0" w:after="0" w:afterAutospacing="0" w:line="594" w:lineRule="exact"/>
        <w:jc w:val="center"/>
        <w:rPr>
          <w:rFonts w:ascii="Times New Roman" w:hAnsi="Times New Roman" w:eastAsia="方正小标宋_GBK" w:cs="Times New Roman"/>
          <w:kern w:val="2"/>
          <w:sz w:val="44"/>
          <w:szCs w:val="48"/>
        </w:rPr>
      </w:pPr>
      <w:r>
        <w:rPr>
          <w:rFonts w:ascii="Times New Roman" w:hAnsi="Times New Roman" w:eastAsia="方正小标宋_GBK" w:cs="Times New Roman"/>
          <w:kern w:val="2"/>
          <w:sz w:val="44"/>
          <w:szCs w:val="48"/>
        </w:rPr>
        <w:t>以学增智，提升实践能力</w:t>
      </w:r>
    </w:p>
    <w:p>
      <w:pPr>
        <w:pStyle w:val="13"/>
        <w:widowControl w:val="0"/>
        <w:shd w:val="clear" w:color="auto" w:fill="FFFFFF"/>
        <w:kinsoku w:val="0"/>
        <w:spacing w:before="0" w:beforeAutospacing="0" w:after="0" w:afterAutospacing="0" w:line="240" w:lineRule="exact"/>
        <w:jc w:val="center"/>
        <w:rPr>
          <w:rFonts w:ascii="Times New Roman" w:hAnsi="Times New Roman" w:eastAsia="方正小标宋_GBK" w:cs="Times New Roman"/>
          <w:kern w:val="2"/>
          <w:sz w:val="44"/>
          <w:szCs w:val="48"/>
        </w:rPr>
      </w:pP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强化理论武装，深入开展调查研究，扑下身子、沉到一线接地气；突出问题导向，建立民生项目清单，着力解决人民群众急难愁盼问题……学习贯彻习近平新时代中国特色社会主义思想主题教育正在全党深入开展，各地区各部门坚持学思用贯通、知信行统一，切实把学习成效转化为做好本职工作、推动事业发展的生动实践。</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为学之实，固在践履。习近平总书记在听取陕西省委和省政府工作汇报时对开展主题教育提出明确要求，对“以学增智”作出深刻阐释，强调“要提升实践能力”。奋进在充满光荣和梦想的新征程上，面对错综复杂的国际国内形势、艰巨繁重的改革发展稳定任务、各种不确定难预料的风险挑战，广大党员干部要把思想和行动统一到习近平总书记重要讲话精神上来，自觉践行习近平新时代中国特色社会主义思想，从党的科学理论中悟规律、明方向、学方法、增智慧，把看家本领、兴党本领、强国本领学到手，解决经济社会发展和党的建设中存在的各种矛盾问题，防范化解重大风险，推动中国式现代化取得新进展新突破。</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理论的价值在于指导实践，实践性是马克思主义理论区别于其他理论的显著特征。党的十八大以来，从提出精准扶贫理念，推动中国减贫事业取得巨大成就，到提出全过程人民民主重大理念，有力保障人民当家作主；从把生态文明建设纳入中国特色社会主义事业“五位一体”总体布局，让广袤中华大地天更蓝、山更绿、水更清，到提出以人民为中心的发展思想，实现人民生活全方位改善……习近平新时代中国特色社会主义思想坚持马克思主义科学性和实践性的有机统一，深刻回答了新时代党和国家发展面临的一系列重大理论和现实问题，贯穿着强烈的问题意识、鲜明的实践导向。正是在这一思想的科学指引下，我们党团结带领亿万人民攻克了一个个看似不可攻克的难关险阻，创造了一个个令人刮目相看的人间奇迹。坚持以学增智、提升实践能力，就要发扬理论联系实际的优良学风，全面把握习近平新时代中国特色社会主义思想一系列新理念新思想新战略的实践要求，真切感悟科学理论的真理力量和实践伟力，把这一思想变成改造主观世界和客观世界的强大思想武器。</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绳短不能汲深井，浅水难以负大舟。党和国家事业越发展，对领导干部的能力要求就越高。习近平总书记强调：“中国式现代化是前无古人的开创性事业，需要我们探索创新。这对各级党组织和领导干部的素质能力提出了新的更高要求，对我们的精神状态、作风形象提出了新的更高要求。”只有学懂弄通做实习近平新时代中国特色社会主义思想，熟练掌握其中蕴含的领导方法、思想方法、工作方法，不断提高履职尽责的能力和水平，才能创造经得起历史和人民检验的实绩。坚持以学增智、提升实践能力，就要紧紧围绕新时代新征程党的中心任务，增强推动高质量发展、服务群众、防范化解风险本领，加强斗争精神和斗争本领养成，着力增强防风险、迎挑战、抗打压能力，以时时放心不下的责任感、积极担当作为的精气神为党和人民履好职、尽好责，以新气象新作为推动高质量发展取得新成效，依靠顽强斗争打开事业发展新天地。</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领导干部的专业化水平，是党领导发展能力和水平的重要支撑。现在，我国发展领域不断拓宽、分工日趋复杂、形态更加高级、国际国内联动更加紧密，对党领导发展的能力和水平提出了更高要求。无论是分析形势还是作出决策，无论是破解发展难题还是解决涉及群众利益的问题，都需要专业思维、专业素养、专业方法。没有金刚钻，揽不了瓷器活。坚持以学增智、提升实践能力，就要深入学习贯彻习近平新时代中国特色社会主义思想，及时填知识空白、补素质短板、强能力弱项，不断提高专业化水平。广大党员干部要以时不我待的精神，抓紧学习掌握各方面知识，特别是要提高把握新发展阶段、贯彻新发展理念、构建新发展格局的政治能力、战略眼光、专业水平，努力成为所在工作领域的行家里手，使各项工作更好体现时代性、把握规律性、富于创造性。</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我们的干部要上进，我们的党要上进，我们的国家要上进，我们的民族要上进，就必须大兴学习之风，坚持学习、学习、再学习，坚持实践、实践、再实践。”以主题教育为契机，从习近平新时代中国特色社会主义思想中汲取奋发进取的智慧和力量，把所学所悟转化为解决各种复杂问题、应对各种风险挑战的能力，转化为锐意进取、担当有为的精神状态，转化为奋进新征程、建功新时代的务实行动，就一定能够在推进中国式现代化的伟大实践中书写新辉煌、创造新业绩。</w:t>
      </w: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p>
    <w:p>
      <w:pPr>
        <w:pStyle w:val="13"/>
        <w:widowControl w:val="0"/>
        <w:shd w:val="clear" w:color="auto" w:fill="FFFFFF"/>
        <w:kinsoku w:val="0"/>
        <w:spacing w:before="0" w:beforeAutospacing="0" w:after="0" w:afterAutospacing="0" w:line="594" w:lineRule="exact"/>
        <w:ind w:firstLine="640" w:firstLineChars="200"/>
        <w:jc w:val="both"/>
        <w:rPr>
          <w:rFonts w:ascii="Times New Roman" w:hAnsi="Times New Roman" w:eastAsia="方正仿宋_GBK" w:cs="Times New Roman"/>
          <w:kern w:val="32"/>
          <w:sz w:val="32"/>
          <w:szCs w:val="32"/>
        </w:rPr>
      </w:pPr>
    </w:p>
    <w:p>
      <w:pPr>
        <w:widowControl/>
        <w:shd w:val="clear" w:color="auto" w:fill="FFFFFF"/>
        <w:spacing w:line="594" w:lineRule="exact"/>
        <w:ind w:firstLine="560" w:firstLineChars="200"/>
        <w:jc w:val="right"/>
        <w:rPr>
          <w:rFonts w:ascii="Times New Roman" w:hAnsi="Times New Roman" w:eastAsia="方正楷体_GBK" w:cs="Times New Roman"/>
          <w:kern w:val="0"/>
          <w:sz w:val="28"/>
          <w:szCs w:val="32"/>
        </w:rPr>
      </w:pPr>
      <w:r>
        <w:rPr>
          <w:rFonts w:ascii="Times New Roman" w:hAnsi="Times New Roman" w:eastAsia="方正楷体_GBK" w:cs="Times New Roman"/>
          <w:kern w:val="0"/>
          <w:sz w:val="28"/>
          <w:szCs w:val="32"/>
        </w:rPr>
        <w:t>来源：《人民日报》（2023年05月26日 01 版）</w:t>
      </w:r>
    </w:p>
    <w:p>
      <w:pPr>
        <w:widowControl/>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widowControl/>
        <w:shd w:val="clear" w:color="auto" w:fill="FFFFFF"/>
        <w:spacing w:line="594" w:lineRule="exact"/>
        <w:jc w:val="center"/>
        <w:outlineLvl w:val="0"/>
        <w:rPr>
          <w:rFonts w:ascii="Times New Roman" w:hAnsi="Times New Roman" w:eastAsia="方正小标宋_GBK" w:cs="Times New Roman"/>
          <w:spacing w:val="8"/>
          <w:kern w:val="36"/>
          <w:sz w:val="44"/>
          <w:szCs w:val="44"/>
        </w:rPr>
      </w:pPr>
      <w:r>
        <w:rPr>
          <w:rFonts w:ascii="Times New Roman" w:hAnsi="Times New Roman" w:eastAsia="方正小标宋_GBK" w:cs="Times New Roman"/>
          <w:spacing w:val="8"/>
          <w:kern w:val="36"/>
          <w:sz w:val="44"/>
          <w:szCs w:val="44"/>
        </w:rPr>
        <w:t>习近平向2023中关村论坛致贺信</w:t>
      </w:r>
    </w:p>
    <w:p>
      <w:pPr>
        <w:widowControl/>
        <w:shd w:val="clear" w:color="auto" w:fill="FFFFFF"/>
        <w:spacing w:line="240" w:lineRule="exact"/>
        <w:jc w:val="center"/>
        <w:outlineLvl w:val="0"/>
        <w:rPr>
          <w:rFonts w:ascii="Times New Roman" w:hAnsi="Times New Roman" w:eastAsia="方正小标宋_GBK" w:cs="Times New Roman"/>
          <w:spacing w:val="8"/>
          <w:kern w:val="36"/>
          <w:sz w:val="44"/>
          <w:szCs w:val="44"/>
        </w:rPr>
      </w:pP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5月25日，国家主席习近平向2023中关村论坛致贺信。</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习近平指出，当前，新一轮科技革命和产业变革深入发展，人类要破解共同发展难题，比以往任何时候都更需要国际合作和开放共享。中国坚定奉行互利共赢的开放战略，愿同世界各国一道，携手促进科技创新，推动科学技术更好造福各国人民。</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习近平强调，北京要充分发挥教育、科技、人才优势，协同推进科技创新和制度创新，持续推进中关村先行先试改革，进一步加快世界领先科技园区建设，在前沿技术创新、高精尖产业发展方面奋力走在前列。</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spacing w:val="8"/>
          <w:kern w:val="0"/>
          <w:sz w:val="32"/>
          <w:szCs w:val="32"/>
        </w:rPr>
        <w:t>2023中关村论坛由科技部、国家发展改革委、工业和信息化部、国务院国资委、中国科学院、中国工程院、中国科协、北京市政府共同主办，25日在北京开幕，主题为“开放合作·共享未来”。</w:t>
      </w:r>
    </w:p>
    <w:p>
      <w:pPr>
        <w:widowControl/>
        <w:shd w:val="clear" w:color="auto" w:fill="FFFFFF"/>
        <w:spacing w:line="594" w:lineRule="exact"/>
        <w:ind w:firstLine="672" w:firstLineChars="200"/>
        <w:rPr>
          <w:rFonts w:ascii="Times New Roman" w:hAnsi="Times New Roman" w:eastAsia="方正仿宋_GBK" w:cs="Times New Roman"/>
          <w:spacing w:val="8"/>
          <w:kern w:val="0"/>
          <w:sz w:val="32"/>
          <w:szCs w:val="32"/>
        </w:rPr>
      </w:pPr>
    </w:p>
    <w:p>
      <w:pPr>
        <w:widowControl/>
        <w:shd w:val="clear" w:color="auto" w:fill="FFFFFF"/>
        <w:spacing w:line="594" w:lineRule="exact"/>
        <w:ind w:firstLine="560" w:firstLineChars="200"/>
        <w:jc w:val="right"/>
        <w:rPr>
          <w:rFonts w:ascii="Times New Roman" w:hAnsi="Times New Roman" w:eastAsia="方正楷体_GBK" w:cs="Times New Roman"/>
          <w:spacing w:val="8"/>
          <w:kern w:val="0"/>
          <w:sz w:val="32"/>
          <w:szCs w:val="32"/>
        </w:rPr>
      </w:pPr>
      <w:r>
        <w:rPr>
          <w:rFonts w:ascii="Times New Roman" w:hAnsi="Times New Roman" w:eastAsia="方正楷体_GBK" w:cs="Times New Roman"/>
          <w:kern w:val="0"/>
          <w:sz w:val="28"/>
          <w:szCs w:val="32"/>
        </w:rPr>
        <w:t>来源：新华社</w:t>
      </w:r>
    </w:p>
    <w:p>
      <w:pPr>
        <w:widowControl/>
        <w:shd w:val="clear" w:color="auto" w:fill="FFFFFF"/>
        <w:spacing w:line="594" w:lineRule="exact"/>
        <w:ind w:firstLine="672" w:firstLineChars="200"/>
        <w:rPr>
          <w:rFonts w:ascii="Times New Roman" w:hAnsi="Times New Roman" w:eastAsia="方正楷体_GBK" w:cs="Times New Roman"/>
          <w:spacing w:val="8"/>
          <w:kern w:val="0"/>
          <w:sz w:val="32"/>
          <w:szCs w:val="32"/>
        </w:rPr>
      </w:pPr>
    </w:p>
    <w:p>
      <w:pPr>
        <w:widowControl/>
        <w:shd w:val="clear" w:color="auto" w:fill="FFFFFF"/>
        <w:spacing w:line="594" w:lineRule="exact"/>
        <w:ind w:firstLine="672" w:firstLineChars="200"/>
        <w:jc w:val="right"/>
        <w:rPr>
          <w:rFonts w:ascii="Times New Roman" w:hAnsi="Times New Roman" w:eastAsia="方正楷体_GBK" w:cs="Times New Roman"/>
          <w:spacing w:val="8"/>
          <w:kern w:val="0"/>
          <w:sz w:val="32"/>
          <w:szCs w:val="32"/>
        </w:rPr>
      </w:pPr>
    </w:p>
    <w:sectPr>
      <w:pgSz w:w="11906" w:h="16838"/>
      <w:pgMar w:top="1985" w:right="1446" w:bottom="1644" w:left="1446" w:header="851" w:footer="964" w:gutter="0"/>
      <w:pgNumType w:fmt="numberInDash"/>
      <w:cols w:space="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34581"/>
      <w:docPartObj>
        <w:docPartGallery w:val="autotext"/>
      </w:docPartObj>
    </w:sdtPr>
    <w:sdtEndPr>
      <w:rPr>
        <w:sz w:val="28"/>
        <w:szCs w:val="28"/>
      </w:rPr>
    </w:sdtEndPr>
    <w:sdtContent>
      <w:p>
        <w:pPr>
          <w:pStyle w:val="8"/>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sz w:val="28"/>
        <w:szCs w:val="28"/>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680815"/>
    </w:sdtPr>
    <w:sdtEndPr>
      <w:rPr>
        <w:rFonts w:ascii="Times New Roman" w:hAnsi="Times New Roman" w:cs="Times New Roman"/>
        <w:sz w:val="28"/>
        <w:szCs w:val="28"/>
      </w:rPr>
    </w:sdtEndPr>
    <w:sdtContent>
      <w:p>
        <w:pPr>
          <w:pStyle w:val="8"/>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WEzYTExYjE5NzY1MGIyNDJiMzQxNzJlODRjMTUifQ=="/>
  </w:docVars>
  <w:rsids>
    <w:rsidRoot w:val="00A76EFD"/>
    <w:rsid w:val="00001DA0"/>
    <w:rsid w:val="000043A3"/>
    <w:rsid w:val="00004DB6"/>
    <w:rsid w:val="00006313"/>
    <w:rsid w:val="000076F4"/>
    <w:rsid w:val="00015904"/>
    <w:rsid w:val="00023632"/>
    <w:rsid w:val="00023C45"/>
    <w:rsid w:val="0002483B"/>
    <w:rsid w:val="00024D4F"/>
    <w:rsid w:val="000320F0"/>
    <w:rsid w:val="00034EF6"/>
    <w:rsid w:val="00041C89"/>
    <w:rsid w:val="00043579"/>
    <w:rsid w:val="00043E96"/>
    <w:rsid w:val="00046C30"/>
    <w:rsid w:val="00052468"/>
    <w:rsid w:val="00052821"/>
    <w:rsid w:val="00053257"/>
    <w:rsid w:val="000540B0"/>
    <w:rsid w:val="00054D45"/>
    <w:rsid w:val="00060155"/>
    <w:rsid w:val="00060529"/>
    <w:rsid w:val="00061A0C"/>
    <w:rsid w:val="00063DD2"/>
    <w:rsid w:val="00064D62"/>
    <w:rsid w:val="00064DB1"/>
    <w:rsid w:val="00066515"/>
    <w:rsid w:val="00067A2E"/>
    <w:rsid w:val="00072551"/>
    <w:rsid w:val="000734E4"/>
    <w:rsid w:val="00074905"/>
    <w:rsid w:val="00077220"/>
    <w:rsid w:val="00077B3B"/>
    <w:rsid w:val="0008065B"/>
    <w:rsid w:val="000845B0"/>
    <w:rsid w:val="0008728D"/>
    <w:rsid w:val="0009750D"/>
    <w:rsid w:val="000A103B"/>
    <w:rsid w:val="000A2A23"/>
    <w:rsid w:val="000A46DF"/>
    <w:rsid w:val="000B00DA"/>
    <w:rsid w:val="000B0DAD"/>
    <w:rsid w:val="000B1396"/>
    <w:rsid w:val="000B4B86"/>
    <w:rsid w:val="000B5F30"/>
    <w:rsid w:val="000B74FF"/>
    <w:rsid w:val="000B78AD"/>
    <w:rsid w:val="000C4B7A"/>
    <w:rsid w:val="000D1F65"/>
    <w:rsid w:val="000D2EA1"/>
    <w:rsid w:val="000D4802"/>
    <w:rsid w:val="000D58A4"/>
    <w:rsid w:val="000D5EE8"/>
    <w:rsid w:val="000E2668"/>
    <w:rsid w:val="000E33A3"/>
    <w:rsid w:val="000E5EE2"/>
    <w:rsid w:val="000F2A3A"/>
    <w:rsid w:val="00101016"/>
    <w:rsid w:val="00103501"/>
    <w:rsid w:val="001047E9"/>
    <w:rsid w:val="00104886"/>
    <w:rsid w:val="001048E4"/>
    <w:rsid w:val="001130A4"/>
    <w:rsid w:val="00117623"/>
    <w:rsid w:val="001226D1"/>
    <w:rsid w:val="0012578C"/>
    <w:rsid w:val="00130AAD"/>
    <w:rsid w:val="001321CD"/>
    <w:rsid w:val="00133CE3"/>
    <w:rsid w:val="00134891"/>
    <w:rsid w:val="00134A30"/>
    <w:rsid w:val="00134C48"/>
    <w:rsid w:val="00135B5B"/>
    <w:rsid w:val="00135D80"/>
    <w:rsid w:val="0014114F"/>
    <w:rsid w:val="00143AD1"/>
    <w:rsid w:val="0014421D"/>
    <w:rsid w:val="00144E84"/>
    <w:rsid w:val="00145331"/>
    <w:rsid w:val="00145534"/>
    <w:rsid w:val="001528AC"/>
    <w:rsid w:val="00154D21"/>
    <w:rsid w:val="00155A6B"/>
    <w:rsid w:val="0015638E"/>
    <w:rsid w:val="001620CD"/>
    <w:rsid w:val="0016371B"/>
    <w:rsid w:val="00164992"/>
    <w:rsid w:val="00165936"/>
    <w:rsid w:val="001732DB"/>
    <w:rsid w:val="00177611"/>
    <w:rsid w:val="0018123F"/>
    <w:rsid w:val="001822AE"/>
    <w:rsid w:val="00183025"/>
    <w:rsid w:val="00183D3C"/>
    <w:rsid w:val="001865C0"/>
    <w:rsid w:val="00187503"/>
    <w:rsid w:val="00187F30"/>
    <w:rsid w:val="00190DC6"/>
    <w:rsid w:val="001938FE"/>
    <w:rsid w:val="00194067"/>
    <w:rsid w:val="00195FF6"/>
    <w:rsid w:val="00196654"/>
    <w:rsid w:val="00196C89"/>
    <w:rsid w:val="00197195"/>
    <w:rsid w:val="001A1C5F"/>
    <w:rsid w:val="001A239A"/>
    <w:rsid w:val="001A3E1F"/>
    <w:rsid w:val="001A4FAA"/>
    <w:rsid w:val="001A5A72"/>
    <w:rsid w:val="001A67FD"/>
    <w:rsid w:val="001B0196"/>
    <w:rsid w:val="001C248C"/>
    <w:rsid w:val="001C2E05"/>
    <w:rsid w:val="001D0DEF"/>
    <w:rsid w:val="001D2DC9"/>
    <w:rsid w:val="001D4819"/>
    <w:rsid w:val="001D499B"/>
    <w:rsid w:val="001D4D17"/>
    <w:rsid w:val="001E0561"/>
    <w:rsid w:val="001E4D49"/>
    <w:rsid w:val="001F5900"/>
    <w:rsid w:val="002049EE"/>
    <w:rsid w:val="00211200"/>
    <w:rsid w:val="00214BFA"/>
    <w:rsid w:val="00215777"/>
    <w:rsid w:val="00221335"/>
    <w:rsid w:val="00221B24"/>
    <w:rsid w:val="00222977"/>
    <w:rsid w:val="00232D3A"/>
    <w:rsid w:val="00232FB0"/>
    <w:rsid w:val="002343A5"/>
    <w:rsid w:val="00234A6D"/>
    <w:rsid w:val="00235BEC"/>
    <w:rsid w:val="002371E7"/>
    <w:rsid w:val="00237574"/>
    <w:rsid w:val="00237F05"/>
    <w:rsid w:val="0024502B"/>
    <w:rsid w:val="00250A2E"/>
    <w:rsid w:val="00251443"/>
    <w:rsid w:val="00251C82"/>
    <w:rsid w:val="002523D6"/>
    <w:rsid w:val="00253096"/>
    <w:rsid w:val="00254A68"/>
    <w:rsid w:val="00261884"/>
    <w:rsid w:val="0026335B"/>
    <w:rsid w:val="00264D70"/>
    <w:rsid w:val="00267F53"/>
    <w:rsid w:val="002702DB"/>
    <w:rsid w:val="00270E17"/>
    <w:rsid w:val="00271018"/>
    <w:rsid w:val="002734C4"/>
    <w:rsid w:val="00274B07"/>
    <w:rsid w:val="00280EF2"/>
    <w:rsid w:val="00281424"/>
    <w:rsid w:val="00281C11"/>
    <w:rsid w:val="002843DB"/>
    <w:rsid w:val="00284980"/>
    <w:rsid w:val="00285595"/>
    <w:rsid w:val="002864A5"/>
    <w:rsid w:val="00286CF9"/>
    <w:rsid w:val="00287FE5"/>
    <w:rsid w:val="00290391"/>
    <w:rsid w:val="00292AAE"/>
    <w:rsid w:val="00297B11"/>
    <w:rsid w:val="002A14BE"/>
    <w:rsid w:val="002A1AB7"/>
    <w:rsid w:val="002A3F4C"/>
    <w:rsid w:val="002A6E77"/>
    <w:rsid w:val="002A6F97"/>
    <w:rsid w:val="002B2040"/>
    <w:rsid w:val="002B4097"/>
    <w:rsid w:val="002B5060"/>
    <w:rsid w:val="002B5C28"/>
    <w:rsid w:val="002B5E69"/>
    <w:rsid w:val="002B671A"/>
    <w:rsid w:val="002C3467"/>
    <w:rsid w:val="002C552B"/>
    <w:rsid w:val="002C6C38"/>
    <w:rsid w:val="002C6F9F"/>
    <w:rsid w:val="002D04A7"/>
    <w:rsid w:val="002D099F"/>
    <w:rsid w:val="002D1662"/>
    <w:rsid w:val="002D1FC9"/>
    <w:rsid w:val="002D2126"/>
    <w:rsid w:val="002D2E83"/>
    <w:rsid w:val="002D38BC"/>
    <w:rsid w:val="002D6BA5"/>
    <w:rsid w:val="002D75AE"/>
    <w:rsid w:val="002E0A97"/>
    <w:rsid w:val="002E2793"/>
    <w:rsid w:val="002E579D"/>
    <w:rsid w:val="002E769E"/>
    <w:rsid w:val="002F173F"/>
    <w:rsid w:val="002F219E"/>
    <w:rsid w:val="002F3410"/>
    <w:rsid w:val="002F4E2B"/>
    <w:rsid w:val="002F525A"/>
    <w:rsid w:val="0030247D"/>
    <w:rsid w:val="00304F9E"/>
    <w:rsid w:val="00305C2F"/>
    <w:rsid w:val="0031324F"/>
    <w:rsid w:val="0031510E"/>
    <w:rsid w:val="003160B9"/>
    <w:rsid w:val="00317106"/>
    <w:rsid w:val="00320FF7"/>
    <w:rsid w:val="00321FBE"/>
    <w:rsid w:val="00322993"/>
    <w:rsid w:val="00325877"/>
    <w:rsid w:val="003263F8"/>
    <w:rsid w:val="00333086"/>
    <w:rsid w:val="00337BB5"/>
    <w:rsid w:val="00342BD5"/>
    <w:rsid w:val="003458AF"/>
    <w:rsid w:val="00351CB7"/>
    <w:rsid w:val="0035397D"/>
    <w:rsid w:val="00361DB4"/>
    <w:rsid w:val="0036396D"/>
    <w:rsid w:val="00363D24"/>
    <w:rsid w:val="00364C13"/>
    <w:rsid w:val="00364D87"/>
    <w:rsid w:val="00365EB8"/>
    <w:rsid w:val="00366638"/>
    <w:rsid w:val="0037112A"/>
    <w:rsid w:val="003726CF"/>
    <w:rsid w:val="00372B4E"/>
    <w:rsid w:val="003753AD"/>
    <w:rsid w:val="00375E42"/>
    <w:rsid w:val="003801B2"/>
    <w:rsid w:val="00383FAC"/>
    <w:rsid w:val="00384AE7"/>
    <w:rsid w:val="00384C37"/>
    <w:rsid w:val="0038509E"/>
    <w:rsid w:val="0039052D"/>
    <w:rsid w:val="00392EF3"/>
    <w:rsid w:val="00393DC3"/>
    <w:rsid w:val="003A04A0"/>
    <w:rsid w:val="003A5337"/>
    <w:rsid w:val="003A5EAA"/>
    <w:rsid w:val="003A7CF3"/>
    <w:rsid w:val="003B11D8"/>
    <w:rsid w:val="003B1B73"/>
    <w:rsid w:val="003B2A8B"/>
    <w:rsid w:val="003B2AD1"/>
    <w:rsid w:val="003B42AB"/>
    <w:rsid w:val="003B4FB5"/>
    <w:rsid w:val="003B6124"/>
    <w:rsid w:val="003B6844"/>
    <w:rsid w:val="003C4877"/>
    <w:rsid w:val="003C4F1B"/>
    <w:rsid w:val="003C5AA0"/>
    <w:rsid w:val="003C645E"/>
    <w:rsid w:val="003C7CC5"/>
    <w:rsid w:val="003D0E2E"/>
    <w:rsid w:val="003D19AF"/>
    <w:rsid w:val="003D1B40"/>
    <w:rsid w:val="003D3892"/>
    <w:rsid w:val="003D6E58"/>
    <w:rsid w:val="003E336D"/>
    <w:rsid w:val="003F1D27"/>
    <w:rsid w:val="003F28C6"/>
    <w:rsid w:val="003F5C8E"/>
    <w:rsid w:val="003F6F5B"/>
    <w:rsid w:val="003F7825"/>
    <w:rsid w:val="004048BB"/>
    <w:rsid w:val="00404B08"/>
    <w:rsid w:val="0041079C"/>
    <w:rsid w:val="00412A0D"/>
    <w:rsid w:val="00412C25"/>
    <w:rsid w:val="00415942"/>
    <w:rsid w:val="004167E4"/>
    <w:rsid w:val="00417A88"/>
    <w:rsid w:val="00417D2C"/>
    <w:rsid w:val="00423643"/>
    <w:rsid w:val="004236DF"/>
    <w:rsid w:val="00427E3C"/>
    <w:rsid w:val="00431D3B"/>
    <w:rsid w:val="00433C72"/>
    <w:rsid w:val="0043454F"/>
    <w:rsid w:val="00437876"/>
    <w:rsid w:val="004515A0"/>
    <w:rsid w:val="0046222B"/>
    <w:rsid w:val="00463B77"/>
    <w:rsid w:val="00472275"/>
    <w:rsid w:val="00472C74"/>
    <w:rsid w:val="00472D46"/>
    <w:rsid w:val="00473A4F"/>
    <w:rsid w:val="004743A6"/>
    <w:rsid w:val="00475E47"/>
    <w:rsid w:val="00481A47"/>
    <w:rsid w:val="00482782"/>
    <w:rsid w:val="0048440C"/>
    <w:rsid w:val="00485CF1"/>
    <w:rsid w:val="004A4EF4"/>
    <w:rsid w:val="004B240D"/>
    <w:rsid w:val="004B60C9"/>
    <w:rsid w:val="004B6C05"/>
    <w:rsid w:val="004C0F3F"/>
    <w:rsid w:val="004C1DB8"/>
    <w:rsid w:val="004C1EA4"/>
    <w:rsid w:val="004C1F8D"/>
    <w:rsid w:val="004C5467"/>
    <w:rsid w:val="004D32B1"/>
    <w:rsid w:val="004E06CD"/>
    <w:rsid w:val="004E1C8F"/>
    <w:rsid w:val="004E2985"/>
    <w:rsid w:val="004E34C0"/>
    <w:rsid w:val="004E3CF3"/>
    <w:rsid w:val="004E40B7"/>
    <w:rsid w:val="004E6A7F"/>
    <w:rsid w:val="004F2EE6"/>
    <w:rsid w:val="004F2FE1"/>
    <w:rsid w:val="004F3329"/>
    <w:rsid w:val="004F3F37"/>
    <w:rsid w:val="004F6883"/>
    <w:rsid w:val="004F7DAA"/>
    <w:rsid w:val="005049FD"/>
    <w:rsid w:val="00504CCE"/>
    <w:rsid w:val="00506D98"/>
    <w:rsid w:val="00506E97"/>
    <w:rsid w:val="00513CA7"/>
    <w:rsid w:val="0051413F"/>
    <w:rsid w:val="0051422E"/>
    <w:rsid w:val="00515EDE"/>
    <w:rsid w:val="00516013"/>
    <w:rsid w:val="00517181"/>
    <w:rsid w:val="00520602"/>
    <w:rsid w:val="0052281D"/>
    <w:rsid w:val="00526800"/>
    <w:rsid w:val="00531C0F"/>
    <w:rsid w:val="00535F83"/>
    <w:rsid w:val="00542003"/>
    <w:rsid w:val="005451A2"/>
    <w:rsid w:val="00547080"/>
    <w:rsid w:val="005529FE"/>
    <w:rsid w:val="005544E8"/>
    <w:rsid w:val="0056286C"/>
    <w:rsid w:val="005643AA"/>
    <w:rsid w:val="005657EC"/>
    <w:rsid w:val="00566FD7"/>
    <w:rsid w:val="005766C8"/>
    <w:rsid w:val="005768E1"/>
    <w:rsid w:val="00581084"/>
    <w:rsid w:val="0058408A"/>
    <w:rsid w:val="00586234"/>
    <w:rsid w:val="0058667A"/>
    <w:rsid w:val="00595344"/>
    <w:rsid w:val="005A3D0F"/>
    <w:rsid w:val="005A5BC9"/>
    <w:rsid w:val="005A6877"/>
    <w:rsid w:val="005A6E67"/>
    <w:rsid w:val="005B0746"/>
    <w:rsid w:val="005B60F4"/>
    <w:rsid w:val="005B695E"/>
    <w:rsid w:val="005C1541"/>
    <w:rsid w:val="005C1D56"/>
    <w:rsid w:val="005C40F0"/>
    <w:rsid w:val="005C4AD9"/>
    <w:rsid w:val="005C53F8"/>
    <w:rsid w:val="005C7EAC"/>
    <w:rsid w:val="005D37BF"/>
    <w:rsid w:val="005D5BE7"/>
    <w:rsid w:val="005E36E9"/>
    <w:rsid w:val="005E5477"/>
    <w:rsid w:val="005E7235"/>
    <w:rsid w:val="005E778C"/>
    <w:rsid w:val="005E7E2A"/>
    <w:rsid w:val="005F0D05"/>
    <w:rsid w:val="005F16F5"/>
    <w:rsid w:val="005F5DD1"/>
    <w:rsid w:val="0060038C"/>
    <w:rsid w:val="006069ED"/>
    <w:rsid w:val="00607F08"/>
    <w:rsid w:val="00613F98"/>
    <w:rsid w:val="00614F43"/>
    <w:rsid w:val="00615D25"/>
    <w:rsid w:val="006168CC"/>
    <w:rsid w:val="00620AE5"/>
    <w:rsid w:val="006212A6"/>
    <w:rsid w:val="006224FE"/>
    <w:rsid w:val="00624D45"/>
    <w:rsid w:val="00626EF1"/>
    <w:rsid w:val="00627D6D"/>
    <w:rsid w:val="006305C4"/>
    <w:rsid w:val="0063382E"/>
    <w:rsid w:val="00633F5D"/>
    <w:rsid w:val="0063446D"/>
    <w:rsid w:val="00642FC9"/>
    <w:rsid w:val="00644666"/>
    <w:rsid w:val="00645857"/>
    <w:rsid w:val="006459AB"/>
    <w:rsid w:val="006467F7"/>
    <w:rsid w:val="00655588"/>
    <w:rsid w:val="00657C04"/>
    <w:rsid w:val="00657DA2"/>
    <w:rsid w:val="00660A7B"/>
    <w:rsid w:val="006614D9"/>
    <w:rsid w:val="00662097"/>
    <w:rsid w:val="00662E43"/>
    <w:rsid w:val="006646E9"/>
    <w:rsid w:val="00665A3A"/>
    <w:rsid w:val="006664D1"/>
    <w:rsid w:val="00666653"/>
    <w:rsid w:val="00667056"/>
    <w:rsid w:val="00671162"/>
    <w:rsid w:val="006721CB"/>
    <w:rsid w:val="006732E9"/>
    <w:rsid w:val="0067596A"/>
    <w:rsid w:val="00676179"/>
    <w:rsid w:val="006764D3"/>
    <w:rsid w:val="00680C0C"/>
    <w:rsid w:val="00682634"/>
    <w:rsid w:val="006834BA"/>
    <w:rsid w:val="0068713C"/>
    <w:rsid w:val="0069063D"/>
    <w:rsid w:val="00693845"/>
    <w:rsid w:val="00693B05"/>
    <w:rsid w:val="006952D5"/>
    <w:rsid w:val="00696B3C"/>
    <w:rsid w:val="00697C6D"/>
    <w:rsid w:val="006A5ABB"/>
    <w:rsid w:val="006B0609"/>
    <w:rsid w:val="006B3623"/>
    <w:rsid w:val="006B3B72"/>
    <w:rsid w:val="006C1797"/>
    <w:rsid w:val="006C49D8"/>
    <w:rsid w:val="006C5DA3"/>
    <w:rsid w:val="006D0402"/>
    <w:rsid w:val="006D3041"/>
    <w:rsid w:val="006D4665"/>
    <w:rsid w:val="006E0A4F"/>
    <w:rsid w:val="006E1060"/>
    <w:rsid w:val="006E1921"/>
    <w:rsid w:val="006E29A4"/>
    <w:rsid w:val="006E40D3"/>
    <w:rsid w:val="006E5A0C"/>
    <w:rsid w:val="006E74BE"/>
    <w:rsid w:val="006E7A11"/>
    <w:rsid w:val="006F115E"/>
    <w:rsid w:val="006F6B54"/>
    <w:rsid w:val="006F6E75"/>
    <w:rsid w:val="006F7BE4"/>
    <w:rsid w:val="0070124F"/>
    <w:rsid w:val="007024BA"/>
    <w:rsid w:val="0070366F"/>
    <w:rsid w:val="00710C03"/>
    <w:rsid w:val="007113E8"/>
    <w:rsid w:val="00711DA9"/>
    <w:rsid w:val="007144DD"/>
    <w:rsid w:val="0071668E"/>
    <w:rsid w:val="00716C3C"/>
    <w:rsid w:val="00716FF8"/>
    <w:rsid w:val="00721277"/>
    <w:rsid w:val="00722335"/>
    <w:rsid w:val="00725BED"/>
    <w:rsid w:val="0073001D"/>
    <w:rsid w:val="00730650"/>
    <w:rsid w:val="00731E91"/>
    <w:rsid w:val="0073326F"/>
    <w:rsid w:val="00735A33"/>
    <w:rsid w:val="0073622D"/>
    <w:rsid w:val="00736233"/>
    <w:rsid w:val="00737C71"/>
    <w:rsid w:val="007402BA"/>
    <w:rsid w:val="0074050F"/>
    <w:rsid w:val="00743832"/>
    <w:rsid w:val="00743DB9"/>
    <w:rsid w:val="007512A7"/>
    <w:rsid w:val="00755206"/>
    <w:rsid w:val="00762C12"/>
    <w:rsid w:val="00763B40"/>
    <w:rsid w:val="00770607"/>
    <w:rsid w:val="00770B06"/>
    <w:rsid w:val="0077680B"/>
    <w:rsid w:val="0078196A"/>
    <w:rsid w:val="007829AC"/>
    <w:rsid w:val="00785014"/>
    <w:rsid w:val="00786334"/>
    <w:rsid w:val="007870A7"/>
    <w:rsid w:val="0079166F"/>
    <w:rsid w:val="00793397"/>
    <w:rsid w:val="00794261"/>
    <w:rsid w:val="007947B3"/>
    <w:rsid w:val="007950B8"/>
    <w:rsid w:val="007A065D"/>
    <w:rsid w:val="007A14AC"/>
    <w:rsid w:val="007A55E0"/>
    <w:rsid w:val="007B1AEE"/>
    <w:rsid w:val="007B1B52"/>
    <w:rsid w:val="007B281E"/>
    <w:rsid w:val="007B426B"/>
    <w:rsid w:val="007B4F6E"/>
    <w:rsid w:val="007B50C0"/>
    <w:rsid w:val="007B576A"/>
    <w:rsid w:val="007C097E"/>
    <w:rsid w:val="007C0DD1"/>
    <w:rsid w:val="007C2E60"/>
    <w:rsid w:val="007C42FF"/>
    <w:rsid w:val="007C49E4"/>
    <w:rsid w:val="007C596C"/>
    <w:rsid w:val="007C64B9"/>
    <w:rsid w:val="007C6606"/>
    <w:rsid w:val="007C6A59"/>
    <w:rsid w:val="007D218D"/>
    <w:rsid w:val="007D3303"/>
    <w:rsid w:val="007E63FA"/>
    <w:rsid w:val="007E6744"/>
    <w:rsid w:val="007E6902"/>
    <w:rsid w:val="007F2077"/>
    <w:rsid w:val="007F3592"/>
    <w:rsid w:val="007F367E"/>
    <w:rsid w:val="007F661D"/>
    <w:rsid w:val="007F7920"/>
    <w:rsid w:val="00804946"/>
    <w:rsid w:val="00805489"/>
    <w:rsid w:val="008108BB"/>
    <w:rsid w:val="00812165"/>
    <w:rsid w:val="0081299A"/>
    <w:rsid w:val="00812F2F"/>
    <w:rsid w:val="00813B15"/>
    <w:rsid w:val="00813BF9"/>
    <w:rsid w:val="00813C35"/>
    <w:rsid w:val="008148AD"/>
    <w:rsid w:val="008216E0"/>
    <w:rsid w:val="00830384"/>
    <w:rsid w:val="0083136C"/>
    <w:rsid w:val="0083577D"/>
    <w:rsid w:val="00840545"/>
    <w:rsid w:val="00840565"/>
    <w:rsid w:val="00843C7C"/>
    <w:rsid w:val="00846F60"/>
    <w:rsid w:val="008479C5"/>
    <w:rsid w:val="00847A34"/>
    <w:rsid w:val="00851E62"/>
    <w:rsid w:val="008541D6"/>
    <w:rsid w:val="0085442A"/>
    <w:rsid w:val="008559DE"/>
    <w:rsid w:val="0086167A"/>
    <w:rsid w:val="0086336A"/>
    <w:rsid w:val="008743FE"/>
    <w:rsid w:val="008761D8"/>
    <w:rsid w:val="0087744C"/>
    <w:rsid w:val="008805DF"/>
    <w:rsid w:val="008817B9"/>
    <w:rsid w:val="008828EA"/>
    <w:rsid w:val="00882F33"/>
    <w:rsid w:val="00883502"/>
    <w:rsid w:val="00886399"/>
    <w:rsid w:val="00887074"/>
    <w:rsid w:val="00891F7C"/>
    <w:rsid w:val="008A20A8"/>
    <w:rsid w:val="008A452D"/>
    <w:rsid w:val="008A54CB"/>
    <w:rsid w:val="008A6274"/>
    <w:rsid w:val="008B0E08"/>
    <w:rsid w:val="008B30CE"/>
    <w:rsid w:val="008C3E8E"/>
    <w:rsid w:val="008C596C"/>
    <w:rsid w:val="008C5DC6"/>
    <w:rsid w:val="008C7A24"/>
    <w:rsid w:val="008D0265"/>
    <w:rsid w:val="008D3357"/>
    <w:rsid w:val="008D3EC6"/>
    <w:rsid w:val="008D4B1A"/>
    <w:rsid w:val="008D6419"/>
    <w:rsid w:val="008D6B18"/>
    <w:rsid w:val="008E0DF7"/>
    <w:rsid w:val="008E11ED"/>
    <w:rsid w:val="008E1CA1"/>
    <w:rsid w:val="008E5C30"/>
    <w:rsid w:val="008E5FAA"/>
    <w:rsid w:val="008E7C73"/>
    <w:rsid w:val="008F33FA"/>
    <w:rsid w:val="008F3785"/>
    <w:rsid w:val="008F5984"/>
    <w:rsid w:val="008F63A6"/>
    <w:rsid w:val="008F77DB"/>
    <w:rsid w:val="00900CCC"/>
    <w:rsid w:val="00902C2B"/>
    <w:rsid w:val="00903125"/>
    <w:rsid w:val="009109C1"/>
    <w:rsid w:val="00912458"/>
    <w:rsid w:val="00915ECE"/>
    <w:rsid w:val="00916B60"/>
    <w:rsid w:val="00922095"/>
    <w:rsid w:val="00924F19"/>
    <w:rsid w:val="009316DF"/>
    <w:rsid w:val="00931AC2"/>
    <w:rsid w:val="00932A35"/>
    <w:rsid w:val="009347EA"/>
    <w:rsid w:val="009371C3"/>
    <w:rsid w:val="00940EBB"/>
    <w:rsid w:val="0095152A"/>
    <w:rsid w:val="00956873"/>
    <w:rsid w:val="00956CA5"/>
    <w:rsid w:val="009603F5"/>
    <w:rsid w:val="00961048"/>
    <w:rsid w:val="0096145F"/>
    <w:rsid w:val="00961F9F"/>
    <w:rsid w:val="0096266E"/>
    <w:rsid w:val="0096351C"/>
    <w:rsid w:val="00966865"/>
    <w:rsid w:val="00973462"/>
    <w:rsid w:val="00974302"/>
    <w:rsid w:val="0097598C"/>
    <w:rsid w:val="00976232"/>
    <w:rsid w:val="00977E74"/>
    <w:rsid w:val="0098057F"/>
    <w:rsid w:val="00983124"/>
    <w:rsid w:val="0098449A"/>
    <w:rsid w:val="009860C7"/>
    <w:rsid w:val="00987203"/>
    <w:rsid w:val="009905D0"/>
    <w:rsid w:val="00992821"/>
    <w:rsid w:val="009969E4"/>
    <w:rsid w:val="009A4419"/>
    <w:rsid w:val="009A5D61"/>
    <w:rsid w:val="009B23AD"/>
    <w:rsid w:val="009B372B"/>
    <w:rsid w:val="009B3840"/>
    <w:rsid w:val="009B514D"/>
    <w:rsid w:val="009B5592"/>
    <w:rsid w:val="009B6AC3"/>
    <w:rsid w:val="009B78A5"/>
    <w:rsid w:val="009C0C2D"/>
    <w:rsid w:val="009C2685"/>
    <w:rsid w:val="009C6792"/>
    <w:rsid w:val="009D4B8C"/>
    <w:rsid w:val="009D509C"/>
    <w:rsid w:val="009D7BA4"/>
    <w:rsid w:val="009E21D7"/>
    <w:rsid w:val="009E2346"/>
    <w:rsid w:val="009E2CE5"/>
    <w:rsid w:val="009E4328"/>
    <w:rsid w:val="009E4DC1"/>
    <w:rsid w:val="009E574D"/>
    <w:rsid w:val="009F12F3"/>
    <w:rsid w:val="009F5F8B"/>
    <w:rsid w:val="009F79CF"/>
    <w:rsid w:val="00A00B30"/>
    <w:rsid w:val="00A01030"/>
    <w:rsid w:val="00A016DE"/>
    <w:rsid w:val="00A052E6"/>
    <w:rsid w:val="00A07895"/>
    <w:rsid w:val="00A079F7"/>
    <w:rsid w:val="00A10FFC"/>
    <w:rsid w:val="00A1169D"/>
    <w:rsid w:val="00A11FB1"/>
    <w:rsid w:val="00A12FBB"/>
    <w:rsid w:val="00A14383"/>
    <w:rsid w:val="00A16DCE"/>
    <w:rsid w:val="00A20FC6"/>
    <w:rsid w:val="00A219BF"/>
    <w:rsid w:val="00A24923"/>
    <w:rsid w:val="00A2646A"/>
    <w:rsid w:val="00A270F2"/>
    <w:rsid w:val="00A34BB0"/>
    <w:rsid w:val="00A34EC5"/>
    <w:rsid w:val="00A405D7"/>
    <w:rsid w:val="00A40AC3"/>
    <w:rsid w:val="00A420BF"/>
    <w:rsid w:val="00A452EA"/>
    <w:rsid w:val="00A46B09"/>
    <w:rsid w:val="00A501A4"/>
    <w:rsid w:val="00A556C3"/>
    <w:rsid w:val="00A55F06"/>
    <w:rsid w:val="00A5600C"/>
    <w:rsid w:val="00A60864"/>
    <w:rsid w:val="00A60F0C"/>
    <w:rsid w:val="00A63B47"/>
    <w:rsid w:val="00A76EFD"/>
    <w:rsid w:val="00A8160E"/>
    <w:rsid w:val="00A81EFD"/>
    <w:rsid w:val="00A8470D"/>
    <w:rsid w:val="00A85955"/>
    <w:rsid w:val="00A861A5"/>
    <w:rsid w:val="00A86B54"/>
    <w:rsid w:val="00A90EE8"/>
    <w:rsid w:val="00A91EC2"/>
    <w:rsid w:val="00A92C55"/>
    <w:rsid w:val="00AA48D3"/>
    <w:rsid w:val="00AA654E"/>
    <w:rsid w:val="00AB4F2F"/>
    <w:rsid w:val="00AB5495"/>
    <w:rsid w:val="00AB6B94"/>
    <w:rsid w:val="00AC3EF6"/>
    <w:rsid w:val="00AC750B"/>
    <w:rsid w:val="00AD1209"/>
    <w:rsid w:val="00AD25B3"/>
    <w:rsid w:val="00AD36C8"/>
    <w:rsid w:val="00AD39A9"/>
    <w:rsid w:val="00AD5CF7"/>
    <w:rsid w:val="00AE160B"/>
    <w:rsid w:val="00AE45F2"/>
    <w:rsid w:val="00AE4E7D"/>
    <w:rsid w:val="00AE592C"/>
    <w:rsid w:val="00AE63F2"/>
    <w:rsid w:val="00AE7B51"/>
    <w:rsid w:val="00AF02E4"/>
    <w:rsid w:val="00AF19C7"/>
    <w:rsid w:val="00AF4806"/>
    <w:rsid w:val="00B043F3"/>
    <w:rsid w:val="00B13105"/>
    <w:rsid w:val="00B17110"/>
    <w:rsid w:val="00B21AA4"/>
    <w:rsid w:val="00B2204E"/>
    <w:rsid w:val="00B23491"/>
    <w:rsid w:val="00B23802"/>
    <w:rsid w:val="00B35091"/>
    <w:rsid w:val="00B35E69"/>
    <w:rsid w:val="00B36412"/>
    <w:rsid w:val="00B36BC3"/>
    <w:rsid w:val="00B43DF1"/>
    <w:rsid w:val="00B442CA"/>
    <w:rsid w:val="00B451E0"/>
    <w:rsid w:val="00B458BE"/>
    <w:rsid w:val="00B4608F"/>
    <w:rsid w:val="00B475E3"/>
    <w:rsid w:val="00B510AB"/>
    <w:rsid w:val="00B51B12"/>
    <w:rsid w:val="00B60552"/>
    <w:rsid w:val="00B62062"/>
    <w:rsid w:val="00B62DDB"/>
    <w:rsid w:val="00B70569"/>
    <w:rsid w:val="00B71C66"/>
    <w:rsid w:val="00B72E5D"/>
    <w:rsid w:val="00B743CC"/>
    <w:rsid w:val="00B759C3"/>
    <w:rsid w:val="00B761DA"/>
    <w:rsid w:val="00B77D12"/>
    <w:rsid w:val="00B83CC5"/>
    <w:rsid w:val="00B8593E"/>
    <w:rsid w:val="00B86EAC"/>
    <w:rsid w:val="00B872A5"/>
    <w:rsid w:val="00B903B3"/>
    <w:rsid w:val="00B918AE"/>
    <w:rsid w:val="00BA29E2"/>
    <w:rsid w:val="00BA4BC4"/>
    <w:rsid w:val="00BA541A"/>
    <w:rsid w:val="00BA56FC"/>
    <w:rsid w:val="00BA659F"/>
    <w:rsid w:val="00BB55FC"/>
    <w:rsid w:val="00BD310F"/>
    <w:rsid w:val="00BD5932"/>
    <w:rsid w:val="00BE08B3"/>
    <w:rsid w:val="00BE1151"/>
    <w:rsid w:val="00BE1A78"/>
    <w:rsid w:val="00BE4E48"/>
    <w:rsid w:val="00BE5BBB"/>
    <w:rsid w:val="00BE5D28"/>
    <w:rsid w:val="00BF19FB"/>
    <w:rsid w:val="00BF416D"/>
    <w:rsid w:val="00BF42DC"/>
    <w:rsid w:val="00BF7009"/>
    <w:rsid w:val="00BF7E4F"/>
    <w:rsid w:val="00C003F4"/>
    <w:rsid w:val="00C01574"/>
    <w:rsid w:val="00C02FF2"/>
    <w:rsid w:val="00C034B3"/>
    <w:rsid w:val="00C0359E"/>
    <w:rsid w:val="00C053AA"/>
    <w:rsid w:val="00C05B84"/>
    <w:rsid w:val="00C13E05"/>
    <w:rsid w:val="00C14871"/>
    <w:rsid w:val="00C24769"/>
    <w:rsid w:val="00C25592"/>
    <w:rsid w:val="00C278D4"/>
    <w:rsid w:val="00C27ED2"/>
    <w:rsid w:val="00C301D3"/>
    <w:rsid w:val="00C330B2"/>
    <w:rsid w:val="00C341B2"/>
    <w:rsid w:val="00C34D79"/>
    <w:rsid w:val="00C35146"/>
    <w:rsid w:val="00C360B5"/>
    <w:rsid w:val="00C362ED"/>
    <w:rsid w:val="00C372BD"/>
    <w:rsid w:val="00C403CE"/>
    <w:rsid w:val="00C41FF7"/>
    <w:rsid w:val="00C45712"/>
    <w:rsid w:val="00C475E1"/>
    <w:rsid w:val="00C51D48"/>
    <w:rsid w:val="00C5202B"/>
    <w:rsid w:val="00C5653F"/>
    <w:rsid w:val="00C62BC5"/>
    <w:rsid w:val="00C6359F"/>
    <w:rsid w:val="00C6682A"/>
    <w:rsid w:val="00C72A33"/>
    <w:rsid w:val="00C7545A"/>
    <w:rsid w:val="00C76F1F"/>
    <w:rsid w:val="00C77676"/>
    <w:rsid w:val="00C82A80"/>
    <w:rsid w:val="00C85D8B"/>
    <w:rsid w:val="00C870DC"/>
    <w:rsid w:val="00C912E4"/>
    <w:rsid w:val="00C91E00"/>
    <w:rsid w:val="00C92312"/>
    <w:rsid w:val="00CA04AF"/>
    <w:rsid w:val="00CA1A8D"/>
    <w:rsid w:val="00CA260E"/>
    <w:rsid w:val="00CA4E0F"/>
    <w:rsid w:val="00CA4F99"/>
    <w:rsid w:val="00CA74DE"/>
    <w:rsid w:val="00CA7E3C"/>
    <w:rsid w:val="00CB24DD"/>
    <w:rsid w:val="00CB3C50"/>
    <w:rsid w:val="00CB5F52"/>
    <w:rsid w:val="00CB5FB6"/>
    <w:rsid w:val="00CC2509"/>
    <w:rsid w:val="00CC4ACA"/>
    <w:rsid w:val="00CC7CDB"/>
    <w:rsid w:val="00CD059A"/>
    <w:rsid w:val="00CD320B"/>
    <w:rsid w:val="00CD326B"/>
    <w:rsid w:val="00CD5221"/>
    <w:rsid w:val="00CD7387"/>
    <w:rsid w:val="00CD7FCE"/>
    <w:rsid w:val="00CE1754"/>
    <w:rsid w:val="00CE6562"/>
    <w:rsid w:val="00CE65DC"/>
    <w:rsid w:val="00CE6698"/>
    <w:rsid w:val="00CF2717"/>
    <w:rsid w:val="00CF2D0E"/>
    <w:rsid w:val="00CF52A1"/>
    <w:rsid w:val="00CF737B"/>
    <w:rsid w:val="00CF767C"/>
    <w:rsid w:val="00D0484C"/>
    <w:rsid w:val="00D05530"/>
    <w:rsid w:val="00D07A8D"/>
    <w:rsid w:val="00D07AF8"/>
    <w:rsid w:val="00D1009E"/>
    <w:rsid w:val="00D11F25"/>
    <w:rsid w:val="00D13146"/>
    <w:rsid w:val="00D13DA4"/>
    <w:rsid w:val="00D20828"/>
    <w:rsid w:val="00D20A64"/>
    <w:rsid w:val="00D2436D"/>
    <w:rsid w:val="00D2590F"/>
    <w:rsid w:val="00D308D5"/>
    <w:rsid w:val="00D30EA5"/>
    <w:rsid w:val="00D368A9"/>
    <w:rsid w:val="00D40512"/>
    <w:rsid w:val="00D4060F"/>
    <w:rsid w:val="00D41214"/>
    <w:rsid w:val="00D41B02"/>
    <w:rsid w:val="00D423DF"/>
    <w:rsid w:val="00D42D56"/>
    <w:rsid w:val="00D43737"/>
    <w:rsid w:val="00D43FE8"/>
    <w:rsid w:val="00D4513F"/>
    <w:rsid w:val="00D45178"/>
    <w:rsid w:val="00D4628C"/>
    <w:rsid w:val="00D4760A"/>
    <w:rsid w:val="00D505BA"/>
    <w:rsid w:val="00D51B07"/>
    <w:rsid w:val="00D5461F"/>
    <w:rsid w:val="00D5473A"/>
    <w:rsid w:val="00D56F68"/>
    <w:rsid w:val="00D6056F"/>
    <w:rsid w:val="00D62D0C"/>
    <w:rsid w:val="00D65A41"/>
    <w:rsid w:val="00D66A58"/>
    <w:rsid w:val="00D676FF"/>
    <w:rsid w:val="00D75F00"/>
    <w:rsid w:val="00D805AF"/>
    <w:rsid w:val="00D8274F"/>
    <w:rsid w:val="00D87F40"/>
    <w:rsid w:val="00D9241B"/>
    <w:rsid w:val="00D92E00"/>
    <w:rsid w:val="00D93608"/>
    <w:rsid w:val="00D9663D"/>
    <w:rsid w:val="00DA08C1"/>
    <w:rsid w:val="00DA0CB0"/>
    <w:rsid w:val="00DA2244"/>
    <w:rsid w:val="00DA2A5E"/>
    <w:rsid w:val="00DA5E31"/>
    <w:rsid w:val="00DB1764"/>
    <w:rsid w:val="00DB2AA8"/>
    <w:rsid w:val="00DB3934"/>
    <w:rsid w:val="00DB6F55"/>
    <w:rsid w:val="00DC07B4"/>
    <w:rsid w:val="00DC49D4"/>
    <w:rsid w:val="00DD049D"/>
    <w:rsid w:val="00DD2D4C"/>
    <w:rsid w:val="00DD3D5E"/>
    <w:rsid w:val="00DD6473"/>
    <w:rsid w:val="00DE04D6"/>
    <w:rsid w:val="00DE1C1C"/>
    <w:rsid w:val="00DE26DC"/>
    <w:rsid w:val="00DE453B"/>
    <w:rsid w:val="00DE5DE1"/>
    <w:rsid w:val="00DE7D26"/>
    <w:rsid w:val="00DF24D6"/>
    <w:rsid w:val="00DF32EB"/>
    <w:rsid w:val="00DF476E"/>
    <w:rsid w:val="00DF4A4D"/>
    <w:rsid w:val="00DF67E2"/>
    <w:rsid w:val="00DF6AC4"/>
    <w:rsid w:val="00E006B3"/>
    <w:rsid w:val="00E04660"/>
    <w:rsid w:val="00E04784"/>
    <w:rsid w:val="00E0499E"/>
    <w:rsid w:val="00E04E5C"/>
    <w:rsid w:val="00E06950"/>
    <w:rsid w:val="00E135A2"/>
    <w:rsid w:val="00E141E9"/>
    <w:rsid w:val="00E166E8"/>
    <w:rsid w:val="00E17EA9"/>
    <w:rsid w:val="00E23FFF"/>
    <w:rsid w:val="00E256C5"/>
    <w:rsid w:val="00E30E15"/>
    <w:rsid w:val="00E33241"/>
    <w:rsid w:val="00E34B1F"/>
    <w:rsid w:val="00E34DCE"/>
    <w:rsid w:val="00E40423"/>
    <w:rsid w:val="00E404AE"/>
    <w:rsid w:val="00E43FCA"/>
    <w:rsid w:val="00E46D56"/>
    <w:rsid w:val="00E51886"/>
    <w:rsid w:val="00E523B3"/>
    <w:rsid w:val="00E53708"/>
    <w:rsid w:val="00E54480"/>
    <w:rsid w:val="00E54ABB"/>
    <w:rsid w:val="00E65347"/>
    <w:rsid w:val="00E6539D"/>
    <w:rsid w:val="00E653AB"/>
    <w:rsid w:val="00E66260"/>
    <w:rsid w:val="00E703F7"/>
    <w:rsid w:val="00E70E58"/>
    <w:rsid w:val="00E71555"/>
    <w:rsid w:val="00E7161B"/>
    <w:rsid w:val="00E830FC"/>
    <w:rsid w:val="00E8327D"/>
    <w:rsid w:val="00E86EBA"/>
    <w:rsid w:val="00E920B9"/>
    <w:rsid w:val="00E92104"/>
    <w:rsid w:val="00E924A6"/>
    <w:rsid w:val="00E94112"/>
    <w:rsid w:val="00EA11D9"/>
    <w:rsid w:val="00EA2125"/>
    <w:rsid w:val="00EA608A"/>
    <w:rsid w:val="00EB19A8"/>
    <w:rsid w:val="00EB53BD"/>
    <w:rsid w:val="00EC3E9F"/>
    <w:rsid w:val="00EC5C71"/>
    <w:rsid w:val="00EC7597"/>
    <w:rsid w:val="00EC7794"/>
    <w:rsid w:val="00ED335A"/>
    <w:rsid w:val="00ED371E"/>
    <w:rsid w:val="00ED39A6"/>
    <w:rsid w:val="00ED592D"/>
    <w:rsid w:val="00ED5AEC"/>
    <w:rsid w:val="00ED7387"/>
    <w:rsid w:val="00EE4F16"/>
    <w:rsid w:val="00EE6D86"/>
    <w:rsid w:val="00EE7223"/>
    <w:rsid w:val="00EE778A"/>
    <w:rsid w:val="00EF6872"/>
    <w:rsid w:val="00EF6C62"/>
    <w:rsid w:val="00EF6F43"/>
    <w:rsid w:val="00EF7BAE"/>
    <w:rsid w:val="00F016C2"/>
    <w:rsid w:val="00F039A0"/>
    <w:rsid w:val="00F045D0"/>
    <w:rsid w:val="00F05988"/>
    <w:rsid w:val="00F067E0"/>
    <w:rsid w:val="00F07AA0"/>
    <w:rsid w:val="00F10BF8"/>
    <w:rsid w:val="00F1138B"/>
    <w:rsid w:val="00F12029"/>
    <w:rsid w:val="00F20958"/>
    <w:rsid w:val="00F222B6"/>
    <w:rsid w:val="00F24C1B"/>
    <w:rsid w:val="00F273B6"/>
    <w:rsid w:val="00F307FC"/>
    <w:rsid w:val="00F3102D"/>
    <w:rsid w:val="00F336CE"/>
    <w:rsid w:val="00F347E8"/>
    <w:rsid w:val="00F34BAB"/>
    <w:rsid w:val="00F34E9A"/>
    <w:rsid w:val="00F4334B"/>
    <w:rsid w:val="00F43EFA"/>
    <w:rsid w:val="00F44451"/>
    <w:rsid w:val="00F52D43"/>
    <w:rsid w:val="00F54BBC"/>
    <w:rsid w:val="00F56201"/>
    <w:rsid w:val="00F61831"/>
    <w:rsid w:val="00F6277E"/>
    <w:rsid w:val="00F71941"/>
    <w:rsid w:val="00F73E16"/>
    <w:rsid w:val="00F74B90"/>
    <w:rsid w:val="00F82F6C"/>
    <w:rsid w:val="00F85285"/>
    <w:rsid w:val="00F85CEB"/>
    <w:rsid w:val="00F86185"/>
    <w:rsid w:val="00F86A34"/>
    <w:rsid w:val="00F871D5"/>
    <w:rsid w:val="00F90A5E"/>
    <w:rsid w:val="00F91401"/>
    <w:rsid w:val="00F91913"/>
    <w:rsid w:val="00F9481C"/>
    <w:rsid w:val="00F953C9"/>
    <w:rsid w:val="00F95B00"/>
    <w:rsid w:val="00F967FB"/>
    <w:rsid w:val="00F97341"/>
    <w:rsid w:val="00FA0A87"/>
    <w:rsid w:val="00FA1B79"/>
    <w:rsid w:val="00FA3323"/>
    <w:rsid w:val="00FA5981"/>
    <w:rsid w:val="00FA6111"/>
    <w:rsid w:val="00FA72A5"/>
    <w:rsid w:val="00FA7D9B"/>
    <w:rsid w:val="00FB24CB"/>
    <w:rsid w:val="00FB3779"/>
    <w:rsid w:val="00FB5B0C"/>
    <w:rsid w:val="00FB5F08"/>
    <w:rsid w:val="00FB62A2"/>
    <w:rsid w:val="00FB7043"/>
    <w:rsid w:val="00FC0BDD"/>
    <w:rsid w:val="00FC2C68"/>
    <w:rsid w:val="00FC3BE6"/>
    <w:rsid w:val="00FC4CA1"/>
    <w:rsid w:val="00FC4F01"/>
    <w:rsid w:val="00FC5AB5"/>
    <w:rsid w:val="00FC5D39"/>
    <w:rsid w:val="00FC688B"/>
    <w:rsid w:val="00FD0DEF"/>
    <w:rsid w:val="00FD1418"/>
    <w:rsid w:val="00FD1955"/>
    <w:rsid w:val="00FD4F2A"/>
    <w:rsid w:val="00FD73AD"/>
    <w:rsid w:val="00FE0322"/>
    <w:rsid w:val="00FE3F93"/>
    <w:rsid w:val="00FE6B01"/>
    <w:rsid w:val="00FF07AD"/>
    <w:rsid w:val="00FF69DA"/>
    <w:rsid w:val="01BE0201"/>
    <w:rsid w:val="01E70628"/>
    <w:rsid w:val="02C62933"/>
    <w:rsid w:val="02D8618F"/>
    <w:rsid w:val="0368736C"/>
    <w:rsid w:val="041871BE"/>
    <w:rsid w:val="0427786C"/>
    <w:rsid w:val="047A5783"/>
    <w:rsid w:val="04CB16A6"/>
    <w:rsid w:val="06915006"/>
    <w:rsid w:val="0A6B6AF9"/>
    <w:rsid w:val="0AF12517"/>
    <w:rsid w:val="0B8415DD"/>
    <w:rsid w:val="0C030754"/>
    <w:rsid w:val="0CB437FC"/>
    <w:rsid w:val="0E3927DE"/>
    <w:rsid w:val="0EA63619"/>
    <w:rsid w:val="10AA3894"/>
    <w:rsid w:val="10C0195E"/>
    <w:rsid w:val="11440E26"/>
    <w:rsid w:val="11BF421C"/>
    <w:rsid w:val="11F254F3"/>
    <w:rsid w:val="12695089"/>
    <w:rsid w:val="134753CA"/>
    <w:rsid w:val="13C96B42"/>
    <w:rsid w:val="15115C90"/>
    <w:rsid w:val="183F0D66"/>
    <w:rsid w:val="193463F1"/>
    <w:rsid w:val="19946E8F"/>
    <w:rsid w:val="19CC6629"/>
    <w:rsid w:val="1A3F329F"/>
    <w:rsid w:val="1C1222ED"/>
    <w:rsid w:val="1C3B7A96"/>
    <w:rsid w:val="1C6F094B"/>
    <w:rsid w:val="1DEA14B0"/>
    <w:rsid w:val="1E193F4E"/>
    <w:rsid w:val="1EEE375F"/>
    <w:rsid w:val="209B0B03"/>
    <w:rsid w:val="21747CD2"/>
    <w:rsid w:val="220A23E4"/>
    <w:rsid w:val="224D22D1"/>
    <w:rsid w:val="23A44173"/>
    <w:rsid w:val="23F162D4"/>
    <w:rsid w:val="2435301D"/>
    <w:rsid w:val="2480073C"/>
    <w:rsid w:val="24F37160"/>
    <w:rsid w:val="258E50DA"/>
    <w:rsid w:val="2593624D"/>
    <w:rsid w:val="26034558"/>
    <w:rsid w:val="268A58A2"/>
    <w:rsid w:val="27897907"/>
    <w:rsid w:val="27B34984"/>
    <w:rsid w:val="281A0EA7"/>
    <w:rsid w:val="29535BEA"/>
    <w:rsid w:val="297939AC"/>
    <w:rsid w:val="29C0782D"/>
    <w:rsid w:val="2A2306C7"/>
    <w:rsid w:val="2BFD666D"/>
    <w:rsid w:val="2C1300E8"/>
    <w:rsid w:val="2C1F6A8C"/>
    <w:rsid w:val="2C5E3DB9"/>
    <w:rsid w:val="2CD21B0E"/>
    <w:rsid w:val="2D012636"/>
    <w:rsid w:val="2D2C76B3"/>
    <w:rsid w:val="2D742E08"/>
    <w:rsid w:val="2D9B65E7"/>
    <w:rsid w:val="2DC84F02"/>
    <w:rsid w:val="2F8E4229"/>
    <w:rsid w:val="2FB94ABB"/>
    <w:rsid w:val="30D836AE"/>
    <w:rsid w:val="322272D6"/>
    <w:rsid w:val="325A6A70"/>
    <w:rsid w:val="328E7261"/>
    <w:rsid w:val="33175BA8"/>
    <w:rsid w:val="33576B0C"/>
    <w:rsid w:val="335E433E"/>
    <w:rsid w:val="338E72CF"/>
    <w:rsid w:val="33D04B10"/>
    <w:rsid w:val="33F76C3A"/>
    <w:rsid w:val="34384B8F"/>
    <w:rsid w:val="349C0A0A"/>
    <w:rsid w:val="35417A73"/>
    <w:rsid w:val="362B0F44"/>
    <w:rsid w:val="36B91DD0"/>
    <w:rsid w:val="36E44B5A"/>
    <w:rsid w:val="375A6BCB"/>
    <w:rsid w:val="37640395"/>
    <w:rsid w:val="379C3687"/>
    <w:rsid w:val="384A5E98"/>
    <w:rsid w:val="38C22C79"/>
    <w:rsid w:val="38D96215"/>
    <w:rsid w:val="38F44646"/>
    <w:rsid w:val="39302D52"/>
    <w:rsid w:val="396D4E6E"/>
    <w:rsid w:val="3ACC5871"/>
    <w:rsid w:val="3BF917C9"/>
    <w:rsid w:val="3CCD42E3"/>
    <w:rsid w:val="3CCF4271"/>
    <w:rsid w:val="3D1912D6"/>
    <w:rsid w:val="3E015FF2"/>
    <w:rsid w:val="3E084727"/>
    <w:rsid w:val="3E3E14E8"/>
    <w:rsid w:val="3E6842C3"/>
    <w:rsid w:val="3E9E6561"/>
    <w:rsid w:val="3F055412"/>
    <w:rsid w:val="3F2301EA"/>
    <w:rsid w:val="3F7E49D5"/>
    <w:rsid w:val="3FB349C4"/>
    <w:rsid w:val="40436D96"/>
    <w:rsid w:val="40A973A8"/>
    <w:rsid w:val="4153017C"/>
    <w:rsid w:val="415D3E87"/>
    <w:rsid w:val="41943CFE"/>
    <w:rsid w:val="41D41C6F"/>
    <w:rsid w:val="424C5CAA"/>
    <w:rsid w:val="429C54AD"/>
    <w:rsid w:val="42A95044"/>
    <w:rsid w:val="42BA70B7"/>
    <w:rsid w:val="42FF2D1C"/>
    <w:rsid w:val="437E3C67"/>
    <w:rsid w:val="439671DC"/>
    <w:rsid w:val="43B65BE3"/>
    <w:rsid w:val="43C73CB5"/>
    <w:rsid w:val="440A3726"/>
    <w:rsid w:val="447730D0"/>
    <w:rsid w:val="44906321"/>
    <w:rsid w:val="44BF67C7"/>
    <w:rsid w:val="4561381A"/>
    <w:rsid w:val="470B6133"/>
    <w:rsid w:val="474433F3"/>
    <w:rsid w:val="47756469"/>
    <w:rsid w:val="47835CCA"/>
    <w:rsid w:val="48382F58"/>
    <w:rsid w:val="48C70CD3"/>
    <w:rsid w:val="49470F79"/>
    <w:rsid w:val="4ACF1698"/>
    <w:rsid w:val="4B06733D"/>
    <w:rsid w:val="4B09298A"/>
    <w:rsid w:val="4CE92A73"/>
    <w:rsid w:val="4D197AA7"/>
    <w:rsid w:val="4DB72B71"/>
    <w:rsid w:val="4DD059E1"/>
    <w:rsid w:val="4DF56F11"/>
    <w:rsid w:val="4E792F1B"/>
    <w:rsid w:val="507C1E50"/>
    <w:rsid w:val="50E21CB3"/>
    <w:rsid w:val="50ED7DD3"/>
    <w:rsid w:val="516C72A2"/>
    <w:rsid w:val="520D0FB1"/>
    <w:rsid w:val="52766532"/>
    <w:rsid w:val="52DE64AA"/>
    <w:rsid w:val="52F12B82"/>
    <w:rsid w:val="5302048C"/>
    <w:rsid w:val="53673AF3"/>
    <w:rsid w:val="53D33D94"/>
    <w:rsid w:val="554747DA"/>
    <w:rsid w:val="55E93AE3"/>
    <w:rsid w:val="55FB7373"/>
    <w:rsid w:val="56487733"/>
    <w:rsid w:val="569C6DA8"/>
    <w:rsid w:val="56D976B4"/>
    <w:rsid w:val="5773279A"/>
    <w:rsid w:val="57EB42BD"/>
    <w:rsid w:val="5875340D"/>
    <w:rsid w:val="58831FCD"/>
    <w:rsid w:val="58F97C05"/>
    <w:rsid w:val="590B5B1F"/>
    <w:rsid w:val="594828CF"/>
    <w:rsid w:val="59710078"/>
    <w:rsid w:val="597E2795"/>
    <w:rsid w:val="599C0E6D"/>
    <w:rsid w:val="5A715E56"/>
    <w:rsid w:val="5B4D241F"/>
    <w:rsid w:val="5BB41A4C"/>
    <w:rsid w:val="5C982A6C"/>
    <w:rsid w:val="5DB05004"/>
    <w:rsid w:val="5EA26F25"/>
    <w:rsid w:val="61897262"/>
    <w:rsid w:val="61B2122D"/>
    <w:rsid w:val="61D90EB0"/>
    <w:rsid w:val="62600C89"/>
    <w:rsid w:val="62FB30A8"/>
    <w:rsid w:val="630D7476"/>
    <w:rsid w:val="636E10D4"/>
    <w:rsid w:val="63B05C41"/>
    <w:rsid w:val="63E004DA"/>
    <w:rsid w:val="640B2E77"/>
    <w:rsid w:val="6481138B"/>
    <w:rsid w:val="64EF2799"/>
    <w:rsid w:val="652D0C15"/>
    <w:rsid w:val="65744A4C"/>
    <w:rsid w:val="660A7006"/>
    <w:rsid w:val="660D1128"/>
    <w:rsid w:val="661F0E5C"/>
    <w:rsid w:val="663F1067"/>
    <w:rsid w:val="66D439F4"/>
    <w:rsid w:val="675D1C3B"/>
    <w:rsid w:val="67A21D44"/>
    <w:rsid w:val="68292847"/>
    <w:rsid w:val="689478DF"/>
    <w:rsid w:val="69006D22"/>
    <w:rsid w:val="69112CDD"/>
    <w:rsid w:val="696C085C"/>
    <w:rsid w:val="699F653B"/>
    <w:rsid w:val="6A70612A"/>
    <w:rsid w:val="6ADE3093"/>
    <w:rsid w:val="6B601CFA"/>
    <w:rsid w:val="6BC91B8C"/>
    <w:rsid w:val="6C0F54CE"/>
    <w:rsid w:val="6C403144"/>
    <w:rsid w:val="6CFD4835"/>
    <w:rsid w:val="6D2D20B0"/>
    <w:rsid w:val="6D8A5754"/>
    <w:rsid w:val="6E6349EF"/>
    <w:rsid w:val="6E651118"/>
    <w:rsid w:val="6F1572A0"/>
    <w:rsid w:val="6F631DB9"/>
    <w:rsid w:val="70F80C27"/>
    <w:rsid w:val="710E3FA6"/>
    <w:rsid w:val="716167CC"/>
    <w:rsid w:val="716C56A0"/>
    <w:rsid w:val="71F5530B"/>
    <w:rsid w:val="72FB055A"/>
    <w:rsid w:val="737A1DC7"/>
    <w:rsid w:val="757A60AE"/>
    <w:rsid w:val="770454C3"/>
    <w:rsid w:val="77C66CE2"/>
    <w:rsid w:val="77C9674C"/>
    <w:rsid w:val="77EB6DF0"/>
    <w:rsid w:val="78396B3B"/>
    <w:rsid w:val="787768D5"/>
    <w:rsid w:val="78E64BDA"/>
    <w:rsid w:val="790B1A13"/>
    <w:rsid w:val="798412AA"/>
    <w:rsid w:val="7A100D8F"/>
    <w:rsid w:val="7AA16032"/>
    <w:rsid w:val="7AFE32DE"/>
    <w:rsid w:val="7B8F3F36"/>
    <w:rsid w:val="7BF24BF0"/>
    <w:rsid w:val="7CAA4628"/>
    <w:rsid w:val="7E6D4A02"/>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5"/>
    <w:semiHidden/>
    <w:unhideWhenUsed/>
    <w:qFormat/>
    <w:uiPriority w:val="99"/>
    <w:pPr>
      <w:jc w:val="left"/>
    </w:pPr>
  </w:style>
  <w:style w:type="paragraph" w:styleId="4">
    <w:name w:val="Body Text"/>
    <w:basedOn w:val="1"/>
    <w:next w:val="5"/>
    <w:link w:val="40"/>
    <w:semiHidden/>
    <w:unhideWhenUsed/>
    <w:qFormat/>
    <w:uiPriority w:val="99"/>
    <w:pPr>
      <w:spacing w:after="120"/>
    </w:pPr>
    <w:rPr>
      <w:rFonts w:ascii="Calibri" w:hAnsi="Calibri" w:cs="Calibri"/>
      <w:szCs w:val="21"/>
    </w:rPr>
  </w:style>
  <w:style w:type="paragraph" w:styleId="5">
    <w:name w:val="toc 5"/>
    <w:basedOn w:val="1"/>
    <w:next w:val="1"/>
    <w:semiHidden/>
    <w:unhideWhenUsed/>
    <w:qFormat/>
    <w:uiPriority w:val="39"/>
    <w:pPr>
      <w:ind w:left="1680" w:leftChars="800"/>
    </w:pPr>
    <w:rPr>
      <w:szCs w:val="24"/>
    </w:rPr>
  </w:style>
  <w:style w:type="paragraph" w:styleId="6">
    <w:name w:val="toc 3"/>
    <w:basedOn w:val="1"/>
    <w:next w:val="1"/>
    <w:semiHidden/>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3"/>
    <w:semiHidden/>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pPr>
      <w:widowControl/>
      <w:spacing w:after="100" w:line="259" w:lineRule="auto"/>
      <w:jc w:val="left"/>
    </w:pPr>
    <w:rPr>
      <w:rFonts w:cs="Times New Roman"/>
      <w:kern w:val="0"/>
      <w:sz w:val="22"/>
    </w:rPr>
  </w:style>
  <w:style w:type="paragraph" w:styleId="11">
    <w:name w:val="footnote text"/>
    <w:basedOn w:val="1"/>
    <w:link w:val="36"/>
    <w:semiHidden/>
    <w:unhideWhenUsed/>
    <w:qFormat/>
    <w:uiPriority w:val="99"/>
    <w:pPr>
      <w:snapToGrid w:val="0"/>
      <w:jc w:val="left"/>
    </w:pPr>
    <w:rPr>
      <w:sz w:val="18"/>
    </w:rPr>
  </w:style>
  <w:style w:type="paragraph" w:styleId="12">
    <w:name w:val="toc 2"/>
    <w:basedOn w:val="1"/>
    <w:next w:val="1"/>
    <w:semiHidden/>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3"/>
    <w:next w:val="3"/>
    <w:link w:val="37"/>
    <w:semiHidden/>
    <w:unhideWhenUsed/>
    <w:qFormat/>
    <w:uiPriority w:val="99"/>
    <w:rPr>
      <w:b/>
      <w:bCs/>
    </w:rPr>
  </w:style>
  <w:style w:type="table" w:styleId="16">
    <w:name w:val="Table Grid"/>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annotation reference"/>
    <w:basedOn w:val="17"/>
    <w:semiHidden/>
    <w:unhideWhenUsed/>
    <w:qFormat/>
    <w:uiPriority w:val="99"/>
    <w:rPr>
      <w:sz w:val="21"/>
      <w:szCs w:val="21"/>
    </w:rPr>
  </w:style>
  <w:style w:type="character" w:styleId="20">
    <w:name w:val="footnote reference"/>
    <w:basedOn w:val="17"/>
    <w:semiHidden/>
    <w:unhideWhenUsed/>
    <w:qFormat/>
    <w:uiPriority w:val="99"/>
    <w:rPr>
      <w:vertAlign w:val="superscript"/>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17"/>
    <w:link w:val="21"/>
    <w:qFormat/>
    <w:uiPriority w:val="1"/>
    <w:rPr>
      <w:kern w:val="0"/>
      <w:sz w:val="22"/>
    </w:rPr>
  </w:style>
  <w:style w:type="character" w:customStyle="1" w:styleId="23">
    <w:name w:val="批注框文本 Char"/>
    <w:basedOn w:val="17"/>
    <w:link w:val="7"/>
    <w:semiHidden/>
    <w:qFormat/>
    <w:uiPriority w:val="99"/>
    <w:rPr>
      <w:sz w:val="18"/>
      <w:szCs w:val="18"/>
    </w:rPr>
  </w:style>
  <w:style w:type="paragraph" w:customStyle="1" w:styleId="24">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页眉 Char"/>
    <w:basedOn w:val="17"/>
    <w:link w:val="9"/>
    <w:qFormat/>
    <w:uiPriority w:val="99"/>
    <w:rPr>
      <w:sz w:val="18"/>
      <w:szCs w:val="18"/>
    </w:rPr>
  </w:style>
  <w:style w:type="character" w:customStyle="1" w:styleId="26">
    <w:name w:val="页脚 Char"/>
    <w:basedOn w:val="17"/>
    <w:link w:val="8"/>
    <w:qFormat/>
    <w:uiPriority w:val="99"/>
    <w:rPr>
      <w:sz w:val="18"/>
      <w:szCs w:val="18"/>
    </w:rPr>
  </w:style>
  <w:style w:type="paragraph" w:customStyle="1" w:styleId="27">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video-article-time"/>
    <w:basedOn w:val="17"/>
    <w:qFormat/>
    <w:uiPriority w:val="0"/>
  </w:style>
  <w:style w:type="character" w:customStyle="1" w:styleId="29">
    <w:name w:val="font_family-kaiti"/>
    <w:basedOn w:val="17"/>
    <w:qFormat/>
    <w:uiPriority w:val="0"/>
  </w:style>
  <w:style w:type="character" w:customStyle="1" w:styleId="30">
    <w:name w:val="标题 1 Char"/>
    <w:basedOn w:val="17"/>
    <w:link w:val="2"/>
    <w:qFormat/>
    <w:uiPriority w:val="9"/>
    <w:rPr>
      <w:b/>
      <w:bCs/>
      <w:kern w:val="44"/>
      <w:sz w:val="44"/>
      <w:szCs w:val="44"/>
    </w:rPr>
  </w:style>
  <w:style w:type="paragraph" w:customStyle="1" w:styleId="3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2">
    <w:name w:val="render-detail-time"/>
    <w:basedOn w:val="17"/>
    <w:qFormat/>
    <w:uiPriority w:val="0"/>
  </w:style>
  <w:style w:type="character" w:customStyle="1" w:styleId="33">
    <w:name w:val="render-detail-resource"/>
    <w:basedOn w:val="17"/>
    <w:qFormat/>
    <w:uiPriority w:val="0"/>
  </w:style>
  <w:style w:type="character" w:customStyle="1" w:styleId="34">
    <w:name w:val="render-detail-voice"/>
    <w:basedOn w:val="17"/>
    <w:qFormat/>
    <w:uiPriority w:val="0"/>
  </w:style>
  <w:style w:type="character" w:customStyle="1" w:styleId="35">
    <w:name w:val="批注文字 Char"/>
    <w:basedOn w:val="17"/>
    <w:link w:val="3"/>
    <w:qFormat/>
    <w:uiPriority w:val="99"/>
  </w:style>
  <w:style w:type="character" w:customStyle="1" w:styleId="36">
    <w:name w:val="脚注文本 Char"/>
    <w:basedOn w:val="17"/>
    <w:link w:val="11"/>
    <w:semiHidden/>
    <w:qFormat/>
    <w:uiPriority w:val="99"/>
    <w:rPr>
      <w:sz w:val="18"/>
    </w:rPr>
  </w:style>
  <w:style w:type="character" w:customStyle="1" w:styleId="37">
    <w:name w:val="批注主题 Char"/>
    <w:basedOn w:val="35"/>
    <w:link w:val="14"/>
    <w:qFormat/>
    <w:uiPriority w:val="99"/>
    <w:rPr>
      <w:b/>
      <w:bCs/>
    </w:rPr>
  </w:style>
  <w:style w:type="table" w:customStyle="1" w:styleId="38">
    <w:name w:val="网格型1"/>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列出段落1"/>
    <w:basedOn w:val="1"/>
    <w:qFormat/>
    <w:uiPriority w:val="34"/>
    <w:pPr>
      <w:ind w:firstLine="420" w:firstLineChars="200"/>
    </w:pPr>
    <w:rPr>
      <w:rFonts w:ascii="等线" w:hAnsi="等线" w:eastAsia="等线" w:cs="Times New Roman"/>
    </w:rPr>
  </w:style>
  <w:style w:type="character" w:customStyle="1" w:styleId="40">
    <w:name w:val="正文文本 Char"/>
    <w:basedOn w:val="17"/>
    <w:link w:val="4"/>
    <w:qFormat/>
    <w:uiPriority w:val="99"/>
    <w:rPr>
      <w:rFonts w:ascii="Calibri" w:hAnsi="Calibri" w:cs="Calibri"/>
      <w:szCs w:val="21"/>
    </w:rPr>
  </w:style>
  <w:style w:type="character" w:customStyle="1" w:styleId="41">
    <w:name w:val="font_family-microsoftyahei"/>
    <w:basedOn w:val="17"/>
    <w:qFormat/>
    <w:uiPriority w:val="0"/>
  </w:style>
  <w:style w:type="paragraph" w:customStyle="1" w:styleId="42">
    <w:name w:val="text_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3">
    <w:name w:val="render-detail-editors-name"/>
    <w:basedOn w:val="17"/>
    <w:qFormat/>
    <w:uiPriority w:val="0"/>
  </w:style>
  <w:style w:type="paragraph" w:customStyle="1" w:styleId="44">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table" w:customStyle="1" w:styleId="45">
    <w:name w:val="Table Normal"/>
    <w:basedOn w:val="15"/>
    <w:qFormat/>
    <w:uiPriority w:val="0"/>
    <w:rPr>
      <w:rFonts w:eastAsia="Times New Roman"/>
    </w:rPr>
    <w:tblPr>
      <w:tblCellMar>
        <w:left w:w="0" w:type="dxa"/>
        <w:right w:w="0" w:type="dxa"/>
      </w:tblCellMar>
    </w:tblPr>
  </w:style>
  <w:style w:type="paragraph" w:customStyle="1" w:styleId="46">
    <w:name w:val="分类号"/>
    <w:basedOn w:val="1"/>
    <w:qFormat/>
    <w:uiPriority w:val="0"/>
    <w:rPr>
      <w:rFonts w:ascii="仿宋_GB2312" w:hAnsi="Times New Roman" w:eastAsia="仿宋_GB2312" w:cs="Times New Roman"/>
      <w:sz w:val="28"/>
      <w:szCs w:val="28"/>
    </w:rPr>
  </w:style>
  <w:style w:type="paragraph" w:customStyle="1" w:styleId="47">
    <w:name w:val="封面日期"/>
    <w:basedOn w:val="1"/>
    <w:qFormat/>
    <w:uiPriority w:val="0"/>
    <w:pPr>
      <w:jc w:val="center"/>
    </w:pPr>
    <w:rPr>
      <w:rFonts w:ascii="黑体" w:hAnsi="Times New Roman" w:eastAsia="黑体" w:cs="Times New Roman"/>
      <w:sz w:val="32"/>
      <w:szCs w:val="32"/>
    </w:rPr>
  </w:style>
  <w:style w:type="paragraph" w:customStyle="1" w:styleId="48">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49">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50">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51">
    <w:name w:val="15"/>
    <w:basedOn w:val="17"/>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7C8BC016-951A-4DDD-874D-0A679929DD3B}">
  <ds:schemaRefs/>
</ds:datastoreItem>
</file>

<file path=docProps/app.xml><?xml version="1.0" encoding="utf-8"?>
<Properties xmlns="http://schemas.openxmlformats.org/officeDocument/2006/extended-properties" xmlns:vt="http://schemas.openxmlformats.org/officeDocument/2006/docPropsVTypes">
  <Template>Normal</Template>
  <Company>内部资料</Company>
  <Pages>32</Pages>
  <Words>13925</Words>
  <Characters>14148</Characters>
  <Lines>81</Lines>
  <Paragraphs>22</Paragraphs>
  <TotalTime>131</TotalTime>
  <ScaleCrop>false</ScaleCrop>
  <LinksUpToDate>false</LinksUpToDate>
  <CharactersWithSpaces>14194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夏友福</cp:lastModifiedBy>
  <cp:lastPrinted>2023-05-30T06:19:00Z</cp:lastPrinted>
  <dcterms:modified xsi:type="dcterms:W3CDTF">2023-06-25T07:03:03Z</dcterms:modified>
  <dc:subject>党委理论学习中心组（扩大）学习资料</dc:subject>
  <dc:title>党委理论学习中心组（扩大）学习资料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D6A7F78E50F74F2F855FA45D9FE7EA6C</vt:lpwstr>
  </property>
  <property fmtid="{D5CDD505-2E9C-101B-9397-08002B2CF9AE}" pid="4" name="commondata">
    <vt:lpwstr>eyJoZGlkIjoiM2QxZDBiYmJmZjE0MzkyM2FhNzlkNDQ2ZGQzZmZhODgifQ==</vt:lpwstr>
  </property>
</Properties>
</file>