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imes New Roman" w:hAnsi="Times New Roman" w:cs="Times New Roman" w:eastAsiaTheme="majorEastAsia"/>
          <w:caps/>
          <w:kern w:val="2"/>
          <w:sz w:val="21"/>
        </w:rPr>
        <w:id w:val="1894614079"/>
      </w:sdtPr>
      <w:sdtEndPr>
        <w:rPr>
          <w:rFonts w:ascii="Times New Roman" w:hAnsi="Times New Roman" w:cs="Times New Roman" w:eastAsiaTheme="minorEastAsia"/>
          <w:caps w:val="0"/>
          <w:kern w:val="2"/>
          <w:sz w:val="21"/>
        </w:rPr>
      </w:sdtEndPr>
      <w:sdtContent>
        <w:tbl>
          <w:tblPr>
            <w:tblStyle w:val="15"/>
            <w:tblW w:w="5000" w:type="pct"/>
            <w:jc w:val="center"/>
            <w:tblLayout w:type="autofit"/>
            <w:tblCellMar>
              <w:top w:w="0" w:type="dxa"/>
              <w:left w:w="108" w:type="dxa"/>
              <w:bottom w:w="0" w:type="dxa"/>
              <w:right w:w="108" w:type="dxa"/>
            </w:tblCellMar>
          </w:tblPr>
          <w:tblGrid>
            <w:gridCol w:w="9230"/>
          </w:tblGrid>
          <w:tr>
            <w:tblPrEx>
              <w:tblCellMar>
                <w:top w:w="0" w:type="dxa"/>
                <w:left w:w="108" w:type="dxa"/>
                <w:bottom w:w="0" w:type="dxa"/>
                <w:right w:w="108" w:type="dxa"/>
              </w:tblCellMar>
            </w:tblPrEx>
            <w:trPr>
              <w:trHeight w:val="2880" w:hRule="atLeast"/>
              <w:jc w:val="center"/>
            </w:trPr>
            <w:sdt>
              <w:sdtPr>
                <w:rPr>
                  <w:rFonts w:ascii="Times New Roman" w:hAnsi="Times New Roman" w:cs="Times New Roman" w:eastAsiaTheme="majorEastAsia"/>
                  <w:caps/>
                  <w:kern w:val="2"/>
                  <w:sz w:val="21"/>
                </w:rPr>
                <w:alias w:val="公司"/>
                <w:id w:val="15524243"/>
                <w:text/>
              </w:sdtPr>
              <w:sdtEndPr>
                <w:rPr>
                  <w:rFonts w:ascii="Times New Roman" w:hAnsi="Times New Roman" w:eastAsia="方正楷体_GBK" w:cs="Times New Roman"/>
                  <w:b/>
                  <w:caps/>
                  <w:kern w:val="0"/>
                  <w:sz w:val="32"/>
                  <w:szCs w:val="32"/>
                </w:rPr>
              </w:sdtEndPr>
              <w:sdtContent>
                <w:tc>
                  <w:tcPr>
                    <w:tcW w:w="5000" w:type="pct"/>
                  </w:tcPr>
                  <w:p>
                    <w:pPr>
                      <w:pStyle w:val="21"/>
                      <w:widowControl w:val="0"/>
                      <w:spacing w:line="560" w:lineRule="exact"/>
                      <w:rPr>
                        <w:rFonts w:ascii="Times New Roman" w:hAnsi="Times New Roman" w:cs="Times New Roman" w:eastAsiaTheme="majorEastAsia"/>
                        <w:caps/>
                        <w:kern w:val="2"/>
                      </w:rPr>
                    </w:pPr>
                    <w:r>
                      <w:rPr>
                        <w:rFonts w:ascii="Times New Roman" w:hAnsi="Times New Roman" w:eastAsia="方正楷体_GBK" w:cs="Times New Roman"/>
                        <w:b/>
                        <w:caps/>
                        <w:kern w:val="2"/>
                        <w:sz w:val="32"/>
                        <w:szCs w:val="32"/>
                      </w:rPr>
                      <w:t>内部资料</w:t>
                    </w:r>
                  </w:p>
                </w:tc>
              </w:sdtContent>
            </w:sdt>
          </w:tr>
          <w:tr>
            <w:tblPrEx>
              <w:tblCellMar>
                <w:top w:w="0" w:type="dxa"/>
                <w:left w:w="108" w:type="dxa"/>
                <w:bottom w:w="0" w:type="dxa"/>
                <w:right w:w="108" w:type="dxa"/>
              </w:tblCellMar>
            </w:tblPrEx>
            <w:trPr>
              <w:trHeight w:val="1440" w:hRule="atLeast"/>
              <w:jc w:val="center"/>
            </w:trPr>
            <w:sdt>
              <w:sdtPr>
                <w:rPr>
                  <w:rFonts w:ascii="Times New Roman" w:hAnsi="Times New Roman" w:eastAsia="方正小标宋_GBK" w:cs="Times New Roman"/>
                  <w:b/>
                  <w:kern w:val="2"/>
                  <w:sz w:val="52"/>
                  <w:szCs w:val="72"/>
                </w:rPr>
                <w:alias w:val="标题"/>
                <w:id w:val="15524250"/>
                <w:text/>
              </w:sdtPr>
              <w:sdtEndPr>
                <w:rPr>
                  <w:rFonts w:ascii="Times New Roman" w:hAnsi="Times New Roman" w:eastAsia="方正小标宋_GBK" w:cs="Times New Roman"/>
                  <w:b/>
                  <w:kern w:val="2"/>
                  <w:sz w:val="52"/>
                  <w:szCs w:val="72"/>
                </w:rPr>
              </w:sdtEndPr>
              <w:sdtContent>
                <w:tc>
                  <w:tcPr>
                    <w:tcW w:w="5000" w:type="pct"/>
                    <w:tcBorders>
                      <w:bottom w:val="single" w:color="4F81BD" w:themeColor="accent1" w:sz="4" w:space="0"/>
                    </w:tcBorders>
                    <w:vAlign w:val="center"/>
                  </w:tcPr>
                  <w:p>
                    <w:pPr>
                      <w:pStyle w:val="21"/>
                      <w:widowControl w:val="0"/>
                      <w:spacing w:line="560" w:lineRule="exact"/>
                      <w:jc w:val="center"/>
                      <w:rPr>
                        <w:rFonts w:ascii="Times New Roman" w:hAnsi="Times New Roman" w:cs="Times New Roman" w:eastAsiaTheme="majorEastAsia"/>
                        <w:kern w:val="2"/>
                        <w:sz w:val="80"/>
                        <w:szCs w:val="80"/>
                      </w:rPr>
                    </w:pPr>
                    <w:r>
                      <w:rPr>
                        <w:rFonts w:ascii="Times New Roman" w:hAnsi="Times New Roman" w:eastAsia="方正小标宋_GBK" w:cs="Times New Roman"/>
                        <w:b/>
                        <w:kern w:val="2"/>
                        <w:sz w:val="52"/>
                        <w:szCs w:val="72"/>
                      </w:rPr>
                      <w:t>党委理论学习中心组学习资料</w:t>
                    </w:r>
                  </w:p>
                </w:tc>
              </w:sdtContent>
            </w:sdt>
          </w:tr>
          <w:tr>
            <w:tblPrEx>
              <w:tblCellMar>
                <w:top w:w="0" w:type="dxa"/>
                <w:left w:w="108" w:type="dxa"/>
                <w:bottom w:w="0" w:type="dxa"/>
                <w:right w:w="108" w:type="dxa"/>
              </w:tblCellMar>
            </w:tblPrEx>
            <w:trPr>
              <w:trHeight w:val="720" w:hRule="atLeast"/>
              <w:jc w:val="center"/>
            </w:trPr>
            <w:tc>
              <w:tcPr>
                <w:tcW w:w="5000" w:type="pct"/>
                <w:tcBorders>
                  <w:top w:val="single" w:color="4F81BD" w:themeColor="accent1" w:sz="4" w:space="0"/>
                </w:tcBorders>
                <w:vAlign w:val="center"/>
              </w:tcPr>
              <w:p>
                <w:pPr>
                  <w:pStyle w:val="21"/>
                  <w:widowControl w:val="0"/>
                  <w:spacing w:line="560" w:lineRule="exact"/>
                  <w:jc w:val="center"/>
                  <w:rPr>
                    <w:rFonts w:ascii="Times New Roman" w:hAnsi="Times New Roman" w:cs="Times New Roman" w:eastAsiaTheme="majorEastAsia"/>
                    <w:kern w:val="2"/>
                    <w:sz w:val="44"/>
                    <w:szCs w:val="44"/>
                  </w:rPr>
                </w:pPr>
              </w:p>
            </w:tc>
          </w:tr>
          <w:tr>
            <w:tblPrEx>
              <w:tblCellMar>
                <w:top w:w="0" w:type="dxa"/>
                <w:left w:w="108" w:type="dxa"/>
                <w:bottom w:w="0" w:type="dxa"/>
                <w:right w:w="108" w:type="dxa"/>
              </w:tblCellMar>
            </w:tblPrEx>
            <w:trPr>
              <w:trHeight w:val="360" w:hRule="atLeast"/>
              <w:jc w:val="center"/>
            </w:trPr>
            <w:tc>
              <w:tcPr>
                <w:tcW w:w="5000" w:type="pct"/>
                <w:vAlign w:val="center"/>
              </w:tcPr>
              <w:p>
                <w:pPr>
                  <w:pStyle w:val="21"/>
                  <w:widowControl w:val="0"/>
                  <w:spacing w:line="560" w:lineRule="exact"/>
                  <w:jc w:val="center"/>
                  <w:rPr>
                    <w:rFonts w:ascii="Times New Roman" w:hAnsi="Times New Roman" w:cs="Times New Roman"/>
                    <w:kern w:val="2"/>
                  </w:rPr>
                </w:pPr>
              </w:p>
            </w:tc>
          </w:tr>
          <w:tr>
            <w:tblPrEx>
              <w:tblCellMar>
                <w:top w:w="0" w:type="dxa"/>
                <w:left w:w="108" w:type="dxa"/>
                <w:bottom w:w="0" w:type="dxa"/>
                <w:right w:w="108" w:type="dxa"/>
              </w:tblCellMar>
            </w:tblPrEx>
            <w:trPr>
              <w:trHeight w:val="360" w:hRule="atLeast"/>
              <w:jc w:val="center"/>
            </w:trPr>
            <w:tc>
              <w:tcPr>
                <w:tcW w:w="5000" w:type="pct"/>
                <w:vAlign w:val="center"/>
              </w:tcPr>
              <w:p>
                <w:pPr>
                  <w:pStyle w:val="21"/>
                  <w:widowControl w:val="0"/>
                  <w:spacing w:line="560" w:lineRule="exact"/>
                  <w:jc w:val="center"/>
                  <w:rPr>
                    <w:rFonts w:ascii="Times New Roman" w:hAnsi="Times New Roman" w:cs="Times New Roman"/>
                    <w:kern w:val="2"/>
                  </w:rPr>
                </w:pPr>
              </w:p>
              <w:p>
                <w:pPr>
                  <w:pStyle w:val="21"/>
                  <w:widowControl w:val="0"/>
                  <w:spacing w:line="560" w:lineRule="exact"/>
                  <w:jc w:val="center"/>
                  <w:rPr>
                    <w:rFonts w:ascii="Times New Roman" w:hAnsi="Times New Roman" w:cs="Times New Roman"/>
                    <w:kern w:val="2"/>
                  </w:rPr>
                </w:pPr>
              </w:p>
              <w:p>
                <w:pPr>
                  <w:pStyle w:val="21"/>
                  <w:widowControl w:val="0"/>
                  <w:spacing w:line="560" w:lineRule="exact"/>
                  <w:jc w:val="center"/>
                  <w:rPr>
                    <w:rFonts w:ascii="Times New Roman" w:hAnsi="Times New Roman" w:cs="Times New Roman"/>
                    <w:kern w:val="2"/>
                  </w:rPr>
                </w:pPr>
              </w:p>
              <w:p>
                <w:pPr>
                  <w:pStyle w:val="21"/>
                  <w:widowControl w:val="0"/>
                  <w:spacing w:line="560" w:lineRule="exact"/>
                  <w:jc w:val="center"/>
                  <w:rPr>
                    <w:rFonts w:ascii="Times New Roman" w:hAnsi="Times New Roman" w:cs="Times New Roman"/>
                    <w:kern w:val="2"/>
                  </w:rPr>
                </w:pPr>
              </w:p>
              <w:p>
                <w:pPr>
                  <w:pStyle w:val="21"/>
                  <w:widowControl w:val="0"/>
                  <w:spacing w:line="560" w:lineRule="exact"/>
                  <w:jc w:val="center"/>
                  <w:rPr>
                    <w:rFonts w:ascii="Times New Roman" w:hAnsi="Times New Roman" w:cs="Times New Roman"/>
                    <w:kern w:val="2"/>
                  </w:rPr>
                </w:pPr>
              </w:p>
              <w:p>
                <w:pPr>
                  <w:pStyle w:val="21"/>
                  <w:widowControl w:val="0"/>
                  <w:spacing w:line="560" w:lineRule="exact"/>
                  <w:jc w:val="center"/>
                  <w:rPr>
                    <w:rFonts w:ascii="Times New Roman" w:hAnsi="Times New Roman" w:cs="Times New Roman"/>
                    <w:kern w:val="2"/>
                  </w:rPr>
                </w:pPr>
              </w:p>
              <w:p>
                <w:pPr>
                  <w:pStyle w:val="21"/>
                  <w:widowControl w:val="0"/>
                  <w:spacing w:line="560" w:lineRule="exact"/>
                  <w:jc w:val="center"/>
                  <w:rPr>
                    <w:rFonts w:ascii="Times New Roman" w:hAnsi="Times New Roman" w:cs="Times New Roman"/>
                    <w:kern w:val="2"/>
                  </w:rPr>
                </w:pPr>
              </w:p>
              <w:p>
                <w:pPr>
                  <w:pStyle w:val="21"/>
                  <w:widowControl w:val="0"/>
                  <w:spacing w:line="560" w:lineRule="exact"/>
                  <w:jc w:val="center"/>
                  <w:rPr>
                    <w:rFonts w:ascii="Times New Roman" w:hAnsi="Times New Roman" w:cs="Times New Roman"/>
                    <w:kern w:val="2"/>
                  </w:rPr>
                </w:pPr>
              </w:p>
              <w:p>
                <w:pPr>
                  <w:pStyle w:val="21"/>
                  <w:widowControl w:val="0"/>
                  <w:spacing w:line="560" w:lineRule="exact"/>
                  <w:jc w:val="center"/>
                  <w:rPr>
                    <w:rFonts w:ascii="Times New Roman" w:hAnsi="Times New Roman" w:cs="Times New Roman"/>
                    <w:kern w:val="2"/>
                  </w:rPr>
                </w:pPr>
              </w:p>
              <w:p>
                <w:pPr>
                  <w:pStyle w:val="21"/>
                  <w:widowControl w:val="0"/>
                  <w:spacing w:line="560" w:lineRule="exact"/>
                  <w:jc w:val="center"/>
                  <w:rPr>
                    <w:rFonts w:ascii="Times New Roman" w:hAnsi="Times New Roman" w:cs="Times New Roman"/>
                    <w:kern w:val="2"/>
                  </w:rPr>
                </w:pPr>
              </w:p>
            </w:tc>
          </w:tr>
          <w:tr>
            <w:tblPrEx>
              <w:tblCellMar>
                <w:top w:w="0" w:type="dxa"/>
                <w:left w:w="108" w:type="dxa"/>
                <w:bottom w:w="0" w:type="dxa"/>
                <w:right w:w="108" w:type="dxa"/>
              </w:tblCellMar>
            </w:tblPrEx>
            <w:trPr>
              <w:trHeight w:val="360" w:hRule="atLeast"/>
              <w:jc w:val="center"/>
            </w:trPr>
            <w:sdt>
              <w:sdtPr>
                <w:rPr>
                  <w:rFonts w:ascii="Times New Roman" w:hAnsi="Times New Roman" w:eastAsia="等线" w:cs="Times New Roman"/>
                  <w:b/>
                  <w:bCs/>
                  <w:kern w:val="2"/>
                  <w:sz w:val="32"/>
                  <w:szCs w:val="32"/>
                </w:rPr>
                <w:alias w:val="作者"/>
                <w:id w:val="15524260"/>
                <w:text/>
              </w:sdtPr>
              <w:sdtEndPr>
                <w:rPr>
                  <w:rFonts w:ascii="Times New Roman" w:hAnsi="Times New Roman" w:eastAsia="等线" w:cs="Times New Roman"/>
                  <w:b/>
                  <w:bCs/>
                  <w:kern w:val="2"/>
                  <w:sz w:val="32"/>
                  <w:szCs w:val="32"/>
                </w:rPr>
              </w:sdtEndPr>
              <w:sdtContent>
                <w:tc>
                  <w:tcPr>
                    <w:tcW w:w="5000" w:type="pct"/>
                    <w:vAlign w:val="center"/>
                  </w:tcPr>
                  <w:p>
                    <w:pPr>
                      <w:pStyle w:val="21"/>
                      <w:widowControl w:val="0"/>
                      <w:spacing w:line="560" w:lineRule="exact"/>
                      <w:jc w:val="center"/>
                      <w:rPr>
                        <w:rFonts w:ascii="Times New Roman" w:hAnsi="Times New Roman" w:cs="Times New Roman"/>
                        <w:b/>
                        <w:bCs/>
                        <w:kern w:val="2"/>
                        <w:sz w:val="32"/>
                        <w:szCs w:val="32"/>
                      </w:rPr>
                    </w:pPr>
                    <w:r>
                      <w:rPr>
                        <w:rFonts w:ascii="Times New Roman" w:hAnsi="Times New Roman" w:cs="Times New Roman"/>
                        <w:b/>
                        <w:bCs/>
                        <w:kern w:val="2"/>
                        <w:sz w:val="32"/>
                        <w:szCs w:val="32"/>
                      </w:rPr>
                      <w:t>宣传统战部印制</w:t>
                    </w:r>
                  </w:p>
                </w:tc>
              </w:sdtContent>
            </w:sdt>
          </w:tr>
          <w:tr>
            <w:tblPrEx>
              <w:tblCellMar>
                <w:top w:w="0" w:type="dxa"/>
                <w:left w:w="108" w:type="dxa"/>
                <w:bottom w:w="0" w:type="dxa"/>
                <w:right w:w="108" w:type="dxa"/>
              </w:tblCellMar>
            </w:tblPrEx>
            <w:trPr>
              <w:trHeight w:val="360" w:hRule="atLeast"/>
              <w:jc w:val="center"/>
            </w:trPr>
            <w:tc>
              <w:tcPr>
                <w:tcW w:w="5000" w:type="pct"/>
                <w:vAlign w:val="center"/>
              </w:tcPr>
              <w:p>
                <w:pPr>
                  <w:pStyle w:val="21"/>
                  <w:widowControl w:val="0"/>
                  <w:spacing w:line="560" w:lineRule="exact"/>
                  <w:jc w:val="center"/>
                  <w:rPr>
                    <w:rFonts w:ascii="Times New Roman" w:hAnsi="Times New Roman" w:cs="Times New Roman"/>
                    <w:b/>
                    <w:bCs/>
                    <w:kern w:val="2"/>
                    <w:sz w:val="32"/>
                    <w:szCs w:val="32"/>
                  </w:rPr>
                </w:pPr>
                <w:r>
                  <w:rPr>
                    <w:rFonts w:ascii="Times New Roman" w:hAnsi="Times New Roman" w:cs="Times New Roman"/>
                    <w:b/>
                    <w:bCs/>
                    <w:kern w:val="2"/>
                    <w:sz w:val="32"/>
                    <w:szCs w:val="32"/>
                  </w:rPr>
                  <w:t>202</w:t>
                </w:r>
                <w:r>
                  <w:rPr>
                    <w:rFonts w:hint="eastAsia" w:ascii="Times New Roman" w:hAnsi="Times New Roman" w:cs="Times New Roman"/>
                    <w:b/>
                    <w:bCs/>
                    <w:kern w:val="2"/>
                    <w:sz w:val="32"/>
                    <w:szCs w:val="32"/>
                  </w:rPr>
                  <w:t>3</w:t>
                </w:r>
                <w:r>
                  <w:rPr>
                    <w:rFonts w:ascii="Times New Roman" w:hAnsi="Times New Roman" w:cs="Times New Roman"/>
                    <w:b/>
                    <w:bCs/>
                    <w:kern w:val="2"/>
                    <w:sz w:val="32"/>
                    <w:szCs w:val="32"/>
                  </w:rPr>
                  <w:t>年</w:t>
                </w:r>
                <w:r>
                  <w:rPr>
                    <w:rFonts w:hint="eastAsia" w:ascii="Times New Roman" w:hAnsi="Times New Roman" w:cs="Times New Roman"/>
                    <w:b/>
                    <w:bCs/>
                    <w:kern w:val="2"/>
                    <w:sz w:val="32"/>
                    <w:szCs w:val="32"/>
                    <w:lang w:val="en-US" w:eastAsia="zh-CN"/>
                  </w:rPr>
                  <w:t>4</w:t>
                </w:r>
                <w:r>
                  <w:rPr>
                    <w:rFonts w:ascii="Times New Roman" w:hAnsi="Times New Roman" w:cs="Times New Roman"/>
                    <w:b/>
                    <w:bCs/>
                    <w:kern w:val="2"/>
                    <w:sz w:val="32"/>
                    <w:szCs w:val="32"/>
                  </w:rPr>
                  <w:t>月</w:t>
                </w:r>
              </w:p>
            </w:tc>
          </w:tr>
        </w:tbl>
        <w:p>
          <w:pPr>
            <w:rPr>
              <w:rFonts w:ascii="Times New Roman" w:hAnsi="Times New Roman" w:cs="Times New Roman"/>
            </w:rPr>
          </w:pPr>
        </w:p>
      </w:sdtContent>
    </w:sdt>
    <w:p>
      <w:pPr>
        <w:rPr>
          <w:rFonts w:ascii="Times New Roman" w:hAnsi="Times New Roman" w:cs="Times New Roman"/>
        </w:rPr>
      </w:pPr>
    </w:p>
    <w:p>
      <w:pPr>
        <w:spacing w:line="594" w:lineRule="exact"/>
        <w:jc w:val="center"/>
        <w:rPr>
          <w:rFonts w:ascii="Times New Roman" w:hAnsi="Times New Roman" w:eastAsia="方正小标宋_GBK" w:cs="Times New Roman"/>
          <w:sz w:val="40"/>
          <w:szCs w:val="44"/>
        </w:rPr>
        <w:sectPr>
          <w:footerReference r:id="rId3" w:type="first"/>
          <w:pgSz w:w="11906" w:h="16838"/>
          <w:pgMar w:top="1985" w:right="1446" w:bottom="1644" w:left="1446" w:header="851" w:footer="964" w:gutter="0"/>
          <w:pgNumType w:fmt="numberInDash" w:start="1"/>
          <w:cols w:space="425" w:num="1"/>
          <w:docGrid w:linePitch="579" w:charSpace="4127"/>
        </w:sectPr>
      </w:pPr>
    </w:p>
    <w:p>
      <w:pPr>
        <w:spacing w:line="594" w:lineRule="exact"/>
        <w:jc w:val="center"/>
        <w:rPr>
          <w:rFonts w:hint="default" w:ascii="Times New Roman" w:hAnsi="Times New Roman" w:eastAsia="方正小标宋_GBK" w:cs="Times New Roman"/>
          <w:sz w:val="40"/>
          <w:szCs w:val="44"/>
        </w:rPr>
      </w:pPr>
      <w:r>
        <w:rPr>
          <w:rFonts w:hint="default" w:ascii="Times New Roman" w:hAnsi="Times New Roman" w:eastAsia="方正小标宋_GBK" w:cs="Times New Roman"/>
          <w:sz w:val="40"/>
          <w:szCs w:val="44"/>
        </w:rPr>
        <w:t>中共重庆青年职业技术学院委员会</w:t>
      </w:r>
    </w:p>
    <w:p>
      <w:pPr>
        <w:spacing w:line="594" w:lineRule="exact"/>
        <w:jc w:val="center"/>
        <w:rPr>
          <w:rFonts w:hint="default" w:ascii="Times New Roman" w:hAnsi="Times New Roman" w:eastAsia="方正小标宋_GBK" w:cs="Times New Roman"/>
          <w:sz w:val="40"/>
          <w:szCs w:val="44"/>
        </w:rPr>
      </w:pPr>
      <w:r>
        <w:rPr>
          <w:rFonts w:hint="default" w:ascii="Times New Roman" w:hAnsi="Times New Roman" w:eastAsia="方正小标宋_GBK" w:cs="Times New Roman"/>
          <w:sz w:val="40"/>
          <w:szCs w:val="44"/>
        </w:rPr>
        <w:t>202</w:t>
      </w:r>
      <w:r>
        <w:rPr>
          <w:rFonts w:hint="default" w:ascii="Times New Roman" w:hAnsi="Times New Roman" w:eastAsia="方正小标宋_GBK" w:cs="Times New Roman"/>
          <w:sz w:val="40"/>
          <w:szCs w:val="44"/>
          <w:lang w:val="en-US" w:eastAsia="zh-CN"/>
        </w:rPr>
        <w:t>3</w:t>
      </w:r>
      <w:r>
        <w:rPr>
          <w:rFonts w:hint="default" w:ascii="Times New Roman" w:hAnsi="Times New Roman" w:eastAsia="方正小标宋_GBK" w:cs="Times New Roman"/>
          <w:sz w:val="40"/>
          <w:szCs w:val="44"/>
        </w:rPr>
        <w:t>年第</w:t>
      </w:r>
      <w:r>
        <w:rPr>
          <w:rFonts w:hint="eastAsia" w:ascii="Times New Roman" w:hAnsi="Times New Roman" w:eastAsia="方正小标宋_GBK" w:cs="Times New Roman"/>
          <w:sz w:val="40"/>
          <w:szCs w:val="44"/>
          <w:lang w:val="en-US" w:eastAsia="zh-CN"/>
        </w:rPr>
        <w:t>4</w:t>
      </w:r>
      <w:r>
        <w:rPr>
          <w:rFonts w:hint="default" w:ascii="Times New Roman" w:hAnsi="Times New Roman" w:eastAsia="方正小标宋_GBK" w:cs="Times New Roman"/>
          <w:sz w:val="40"/>
          <w:szCs w:val="44"/>
        </w:rPr>
        <w:t>次党委理论学习中心组学习会</w:t>
      </w:r>
    </w:p>
    <w:p>
      <w:pPr>
        <w:spacing w:line="594" w:lineRule="exact"/>
        <w:jc w:val="center"/>
        <w:rPr>
          <w:rFonts w:hint="eastAsia" w:ascii="Times New Roman" w:hAnsi="Times New Roman" w:eastAsia="方正小标宋_GBK" w:cs="Times New Roman"/>
          <w:sz w:val="40"/>
          <w:szCs w:val="44"/>
          <w:lang w:eastAsia="zh-CN"/>
        </w:rPr>
      </w:pPr>
      <w:r>
        <w:rPr>
          <w:rFonts w:hint="eastAsia" w:ascii="Times New Roman" w:hAnsi="Times New Roman" w:eastAsia="方正小标宋_GBK" w:cs="Times New Roman"/>
          <w:sz w:val="40"/>
          <w:szCs w:val="44"/>
          <w:lang w:eastAsia="zh-CN"/>
        </w:rPr>
        <w:t>暨总体国家安全观专题学习研讨会</w:t>
      </w:r>
    </w:p>
    <w:p>
      <w:pPr>
        <w:spacing w:line="594" w:lineRule="exact"/>
        <w:ind w:firstLine="640" w:firstLineChars="200"/>
        <w:rPr>
          <w:rFonts w:hint="default" w:ascii="Times New Roman" w:hAnsi="Times New Roman" w:eastAsia="方正黑体_GBK" w:cs="Times New Roman"/>
          <w:kern w:val="32"/>
          <w:sz w:val="32"/>
          <w:szCs w:val="32"/>
        </w:rPr>
      </w:pPr>
    </w:p>
    <w:p>
      <w:pPr>
        <w:spacing w:line="594" w:lineRule="exact"/>
        <w:ind w:firstLine="640" w:firstLineChars="200"/>
        <w:rPr>
          <w:rFonts w:hint="default" w:ascii="Times New Roman" w:hAnsi="Times New Roman" w:eastAsia="方正黑体_GBK" w:cs="Times New Roman"/>
          <w:kern w:val="32"/>
          <w:sz w:val="32"/>
          <w:szCs w:val="32"/>
        </w:rPr>
      </w:pPr>
      <w:r>
        <w:rPr>
          <w:rFonts w:hint="default" w:ascii="Times New Roman" w:hAnsi="Times New Roman" w:eastAsia="方正黑体_GBK" w:cs="Times New Roman"/>
          <w:kern w:val="32"/>
          <w:sz w:val="32"/>
          <w:szCs w:val="32"/>
        </w:rPr>
        <w:t>一、学习会时间</w:t>
      </w:r>
    </w:p>
    <w:p>
      <w:pPr>
        <w:spacing w:line="594" w:lineRule="exact"/>
        <w:ind w:firstLine="640" w:firstLineChars="200"/>
        <w:rPr>
          <w:rFonts w:hint="default" w:ascii="Times New Roman" w:hAnsi="Times New Roman" w:eastAsia="方正仿宋_GBK" w:cs="Times New Roman"/>
          <w:kern w:val="32"/>
          <w:sz w:val="32"/>
          <w:szCs w:val="32"/>
          <w:lang w:val="en-US" w:eastAsia="zh-CN"/>
        </w:rPr>
      </w:pPr>
      <w:r>
        <w:rPr>
          <w:rFonts w:hint="default" w:ascii="Times New Roman" w:hAnsi="Times New Roman" w:eastAsia="方正仿宋_GBK" w:cs="Times New Roman"/>
          <w:kern w:val="32"/>
          <w:sz w:val="32"/>
          <w:szCs w:val="32"/>
        </w:rPr>
        <w:t>202</w:t>
      </w:r>
      <w:r>
        <w:rPr>
          <w:rFonts w:hint="default" w:ascii="Times New Roman" w:hAnsi="Times New Roman" w:eastAsia="方正仿宋_GBK" w:cs="Times New Roman"/>
          <w:kern w:val="32"/>
          <w:sz w:val="32"/>
          <w:szCs w:val="32"/>
          <w:lang w:val="en-US" w:eastAsia="zh-CN"/>
        </w:rPr>
        <w:t>3</w:t>
      </w:r>
      <w:r>
        <w:rPr>
          <w:rFonts w:hint="default" w:ascii="Times New Roman" w:hAnsi="Times New Roman" w:eastAsia="方正仿宋_GBK" w:cs="Times New Roman"/>
          <w:kern w:val="32"/>
          <w:sz w:val="32"/>
          <w:szCs w:val="32"/>
        </w:rPr>
        <w:t>年</w:t>
      </w:r>
      <w:r>
        <w:rPr>
          <w:rFonts w:hint="eastAsia" w:ascii="Times New Roman" w:hAnsi="Times New Roman" w:eastAsia="方正仿宋_GBK" w:cs="Times New Roman"/>
          <w:kern w:val="32"/>
          <w:sz w:val="32"/>
          <w:szCs w:val="32"/>
          <w:lang w:val="en-US" w:eastAsia="zh-CN"/>
        </w:rPr>
        <w:t>4</w:t>
      </w:r>
      <w:r>
        <w:rPr>
          <w:rFonts w:hint="default" w:ascii="Times New Roman" w:hAnsi="Times New Roman" w:eastAsia="方正仿宋_GBK" w:cs="Times New Roman"/>
          <w:kern w:val="32"/>
          <w:sz w:val="32"/>
          <w:szCs w:val="32"/>
        </w:rPr>
        <w:t>月</w:t>
      </w:r>
      <w:r>
        <w:rPr>
          <w:rFonts w:hint="eastAsia" w:ascii="Times New Roman" w:hAnsi="Times New Roman" w:eastAsia="方正仿宋_GBK" w:cs="Times New Roman"/>
          <w:kern w:val="32"/>
          <w:sz w:val="32"/>
          <w:szCs w:val="32"/>
          <w:lang w:val="en-US" w:eastAsia="zh-CN"/>
        </w:rPr>
        <w:t>12</w:t>
      </w:r>
      <w:r>
        <w:rPr>
          <w:rFonts w:hint="default" w:ascii="Times New Roman" w:hAnsi="Times New Roman" w:eastAsia="方正仿宋_GBK" w:cs="Times New Roman"/>
          <w:kern w:val="32"/>
          <w:sz w:val="32"/>
          <w:szCs w:val="32"/>
        </w:rPr>
        <w:t>日（星期</w:t>
      </w:r>
      <w:r>
        <w:rPr>
          <w:rFonts w:hint="eastAsia" w:ascii="Times New Roman" w:hAnsi="Times New Roman" w:eastAsia="方正仿宋_GBK" w:cs="Times New Roman"/>
          <w:kern w:val="32"/>
          <w:sz w:val="32"/>
          <w:szCs w:val="32"/>
          <w:lang w:val="en-US" w:eastAsia="zh-CN"/>
        </w:rPr>
        <w:t>三</w:t>
      </w:r>
      <w:r>
        <w:rPr>
          <w:rFonts w:hint="default"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val="en-US" w:eastAsia="zh-CN"/>
        </w:rPr>
        <w:t>10:30</w:t>
      </w:r>
    </w:p>
    <w:p>
      <w:pPr>
        <w:spacing w:line="594" w:lineRule="exact"/>
        <w:ind w:firstLine="640" w:firstLineChars="200"/>
        <w:rPr>
          <w:rFonts w:hint="default" w:ascii="Times New Roman" w:hAnsi="Times New Roman" w:eastAsia="方正黑体_GBK" w:cs="Times New Roman"/>
          <w:kern w:val="32"/>
          <w:sz w:val="32"/>
          <w:szCs w:val="32"/>
        </w:rPr>
      </w:pPr>
      <w:r>
        <w:rPr>
          <w:rFonts w:hint="default" w:ascii="Times New Roman" w:hAnsi="Times New Roman" w:eastAsia="方正黑体_GBK" w:cs="Times New Roman"/>
          <w:kern w:val="32"/>
          <w:sz w:val="32"/>
          <w:szCs w:val="32"/>
        </w:rPr>
        <w:t>二、学习会地点</w:t>
      </w:r>
    </w:p>
    <w:p>
      <w:pPr>
        <w:spacing w:line="594" w:lineRule="exact"/>
        <w:ind w:firstLine="640" w:firstLineChars="200"/>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巴南校区行政楼</w:t>
      </w:r>
      <w:r>
        <w:rPr>
          <w:rFonts w:hint="eastAsia" w:ascii="Times New Roman" w:hAnsi="Times New Roman" w:eastAsia="方正仿宋_GBK" w:cs="Times New Roman"/>
          <w:kern w:val="32"/>
          <w:sz w:val="32"/>
          <w:szCs w:val="32"/>
          <w:lang w:val="en-US" w:eastAsia="zh-CN"/>
        </w:rPr>
        <w:t>507</w:t>
      </w:r>
      <w:r>
        <w:rPr>
          <w:rFonts w:hint="default" w:ascii="Times New Roman" w:hAnsi="Times New Roman" w:eastAsia="方正仿宋_GBK" w:cs="Times New Roman"/>
          <w:kern w:val="32"/>
          <w:sz w:val="32"/>
          <w:szCs w:val="32"/>
        </w:rPr>
        <w:t>室</w:t>
      </w:r>
    </w:p>
    <w:p>
      <w:pPr>
        <w:spacing w:line="594" w:lineRule="exact"/>
        <w:ind w:firstLine="640" w:firstLineChars="200"/>
        <w:rPr>
          <w:rFonts w:hint="default" w:ascii="Times New Roman" w:hAnsi="Times New Roman" w:eastAsia="方正黑体_GBK" w:cs="Times New Roman"/>
          <w:kern w:val="32"/>
          <w:sz w:val="32"/>
          <w:szCs w:val="32"/>
        </w:rPr>
      </w:pPr>
      <w:r>
        <w:rPr>
          <w:rFonts w:hint="default" w:ascii="Times New Roman" w:hAnsi="Times New Roman" w:eastAsia="方正黑体_GBK" w:cs="Times New Roman"/>
          <w:kern w:val="32"/>
          <w:sz w:val="32"/>
          <w:szCs w:val="32"/>
        </w:rPr>
        <w:t>三、主持人</w:t>
      </w:r>
    </w:p>
    <w:p>
      <w:pPr>
        <w:spacing w:line="594" w:lineRule="exact"/>
        <w:ind w:firstLine="640" w:firstLineChars="200"/>
        <w:rPr>
          <w:rFonts w:hint="default" w:ascii="Times New Roman" w:hAnsi="Times New Roman" w:eastAsia="方正仿宋_GBK" w:cs="Times New Roman"/>
          <w:kern w:val="32"/>
          <w:sz w:val="32"/>
          <w:szCs w:val="32"/>
          <w:lang w:val="en-US" w:eastAsia="zh-CN"/>
        </w:rPr>
      </w:pPr>
      <w:r>
        <w:rPr>
          <w:rFonts w:hint="default" w:ascii="Times New Roman" w:hAnsi="Times New Roman" w:eastAsia="方正仿宋_GBK" w:cs="Times New Roman"/>
          <w:kern w:val="32"/>
          <w:sz w:val="32"/>
          <w:szCs w:val="32"/>
        </w:rPr>
        <w:t>黄</w:t>
      </w:r>
      <w:r>
        <w:rPr>
          <w:rFonts w:hint="default" w:ascii="Times New Roman" w:hAnsi="Times New Roman" w:eastAsia="方正仿宋_GBK" w:cs="Times New Roman"/>
          <w:kern w:val="32"/>
          <w:sz w:val="32"/>
          <w:szCs w:val="32"/>
          <w:lang w:val="en-US" w:eastAsia="zh-CN"/>
        </w:rPr>
        <w:t xml:space="preserve">  </w:t>
      </w:r>
      <w:r>
        <w:rPr>
          <w:rFonts w:hint="default" w:ascii="Times New Roman" w:hAnsi="Times New Roman" w:eastAsia="方正仿宋_GBK" w:cs="Times New Roman"/>
          <w:kern w:val="32"/>
          <w:sz w:val="32"/>
          <w:szCs w:val="32"/>
        </w:rPr>
        <w:t>捷</w:t>
      </w:r>
      <w:r>
        <w:rPr>
          <w:rFonts w:hint="default" w:ascii="Times New Roman" w:hAnsi="Times New Roman" w:eastAsia="方正仿宋_GBK" w:cs="Times New Roman"/>
          <w:kern w:val="32"/>
          <w:sz w:val="32"/>
          <w:szCs w:val="32"/>
          <w:lang w:val="en-US" w:eastAsia="zh-CN"/>
        </w:rPr>
        <w:t xml:space="preserve">    学院党委书记</w:t>
      </w:r>
    </w:p>
    <w:p>
      <w:pPr>
        <w:spacing w:line="594" w:lineRule="exact"/>
        <w:ind w:firstLine="640" w:firstLineChars="200"/>
        <w:rPr>
          <w:rFonts w:hint="default" w:ascii="Times New Roman" w:hAnsi="Times New Roman" w:eastAsia="方正黑体_GBK" w:cs="Times New Roman"/>
          <w:kern w:val="32"/>
          <w:sz w:val="32"/>
          <w:szCs w:val="32"/>
        </w:rPr>
      </w:pPr>
      <w:r>
        <w:rPr>
          <w:rFonts w:hint="default" w:ascii="Times New Roman" w:hAnsi="Times New Roman" w:eastAsia="方正黑体_GBK" w:cs="Times New Roman"/>
          <w:kern w:val="32"/>
          <w:sz w:val="32"/>
          <w:szCs w:val="32"/>
        </w:rPr>
        <w:t>四、参会人员</w:t>
      </w:r>
    </w:p>
    <w:p>
      <w:pPr>
        <w:spacing w:line="594" w:lineRule="exact"/>
        <w:ind w:firstLine="640" w:firstLineChars="200"/>
        <w:rPr>
          <w:rFonts w:hint="eastAsia" w:ascii="Times New Roman" w:hAnsi="Times New Roman" w:eastAsia="方正仿宋_GBK" w:cs="Times New Roman"/>
          <w:kern w:val="32"/>
          <w:sz w:val="32"/>
          <w:szCs w:val="32"/>
          <w:lang w:eastAsia="zh-CN"/>
        </w:rPr>
      </w:pPr>
      <w:r>
        <w:rPr>
          <w:rFonts w:hint="eastAsia" w:ascii="Times New Roman" w:hAnsi="Times New Roman" w:eastAsia="方正仿宋_GBK" w:cs="Times New Roman"/>
          <w:kern w:val="32"/>
          <w:sz w:val="32"/>
          <w:szCs w:val="32"/>
          <w:lang w:eastAsia="zh-CN"/>
        </w:rPr>
        <w:t>全体</w:t>
      </w:r>
      <w:r>
        <w:rPr>
          <w:rFonts w:hint="default" w:ascii="Times New Roman" w:hAnsi="Times New Roman" w:eastAsia="方正仿宋_GBK" w:cs="Times New Roman"/>
          <w:kern w:val="32"/>
          <w:sz w:val="32"/>
          <w:szCs w:val="32"/>
        </w:rPr>
        <w:t>党委理论学习中心组</w:t>
      </w:r>
      <w:r>
        <w:rPr>
          <w:rFonts w:hint="eastAsia" w:ascii="Times New Roman" w:hAnsi="Times New Roman" w:eastAsia="方正仿宋_GBK" w:cs="Times New Roman"/>
          <w:kern w:val="32"/>
          <w:sz w:val="32"/>
          <w:szCs w:val="32"/>
          <w:lang w:eastAsia="zh-CN"/>
        </w:rPr>
        <w:t>成员（党委班子成员）</w:t>
      </w:r>
    </w:p>
    <w:p>
      <w:pPr>
        <w:spacing w:line="594" w:lineRule="exact"/>
        <w:ind w:firstLine="640" w:firstLineChars="200"/>
        <w:rPr>
          <w:rFonts w:hint="default" w:ascii="Times New Roman" w:hAnsi="Times New Roman" w:eastAsia="方正黑体_GBK" w:cs="Times New Roman"/>
          <w:kern w:val="32"/>
          <w:sz w:val="32"/>
          <w:szCs w:val="32"/>
        </w:rPr>
      </w:pPr>
      <w:r>
        <w:rPr>
          <w:rFonts w:hint="default" w:ascii="Times New Roman" w:hAnsi="Times New Roman" w:eastAsia="方正黑体_GBK" w:cs="Times New Roman"/>
          <w:kern w:val="32"/>
          <w:sz w:val="32"/>
          <w:szCs w:val="32"/>
        </w:rPr>
        <w:t>五、学习内容安排</w:t>
      </w:r>
    </w:p>
    <w:p>
      <w:pPr>
        <w:spacing w:line="594" w:lineRule="exact"/>
        <w:ind w:firstLine="640" w:firstLineChars="200"/>
        <w:rPr>
          <w:rFonts w:hint="eastAsia" w:ascii="Times New Roman" w:hAnsi="Times New Roman" w:eastAsia="方正楷体_GBK" w:cs="Times New Roman"/>
          <w:kern w:val="32"/>
          <w:sz w:val="32"/>
          <w:szCs w:val="32"/>
          <w:lang w:val="en-US" w:eastAsia="zh-CN"/>
        </w:rPr>
      </w:pPr>
      <w:r>
        <w:rPr>
          <w:rFonts w:hint="default" w:ascii="Times New Roman" w:hAnsi="Times New Roman" w:eastAsia="方正楷体_GBK" w:cs="Times New Roman"/>
          <w:kern w:val="32"/>
          <w:sz w:val="32"/>
          <w:szCs w:val="32"/>
          <w:lang w:val="en-US" w:eastAsia="zh-CN"/>
        </w:rPr>
        <w:t>（一）</w:t>
      </w:r>
      <w:r>
        <w:rPr>
          <w:rFonts w:hint="eastAsia" w:ascii="Times New Roman" w:hAnsi="Times New Roman" w:eastAsia="方正楷体_GBK" w:cs="Times New Roman"/>
          <w:kern w:val="32"/>
          <w:sz w:val="32"/>
          <w:szCs w:val="32"/>
          <w:lang w:val="en-US" w:eastAsia="zh-CN"/>
        </w:rPr>
        <w:t>总体国家安全观集中学习</w:t>
      </w:r>
    </w:p>
    <w:p>
      <w:pPr>
        <w:spacing w:line="594" w:lineRule="exact"/>
        <w:ind w:firstLine="640" w:firstLineChars="200"/>
        <w:rPr>
          <w:rFonts w:hint="default" w:ascii="Times New Roman" w:hAnsi="Times New Roman" w:eastAsia="方正楷体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1.郭光亮同志领学《贯彻总体国家安全观，构建大安全格局》（《习近平谈治国理政（第四卷）》P389~391）；</w:t>
      </w:r>
    </w:p>
    <w:p>
      <w:pPr>
        <w:spacing w:line="594" w:lineRule="exact"/>
        <w:ind w:firstLine="640" w:firstLineChars="200"/>
        <w:rPr>
          <w:rFonts w:hint="default"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2.粟俊江传达《关于组织开展2023年全民国家安全教育日活动的通知》（渝委国安办〔2023〕5号）文件精神；</w:t>
      </w:r>
    </w:p>
    <w:p>
      <w:pPr>
        <w:spacing w:line="594" w:lineRule="exact"/>
        <w:ind w:firstLine="640" w:firstLineChars="200"/>
        <w:rPr>
          <w:rFonts w:hint="default" w:ascii="Times New Roman" w:hAnsi="Times New Roman" w:eastAsia="方正仿宋_GBK" w:cs="Times New Roman"/>
          <w:kern w:val="32"/>
          <w:sz w:val="32"/>
          <w:szCs w:val="32"/>
          <w:lang w:val="en-US" w:eastAsia="zh-CN"/>
        </w:rPr>
      </w:pPr>
      <w:r>
        <w:rPr>
          <w:rFonts w:hint="default" w:ascii="Times New Roman" w:hAnsi="Times New Roman" w:eastAsia="方正仿宋_GBK" w:cs="Times New Roman"/>
          <w:kern w:val="32"/>
          <w:sz w:val="32"/>
          <w:szCs w:val="32"/>
          <w:lang w:val="en-US" w:eastAsia="zh-CN"/>
        </w:rPr>
        <w:t>3.</w:t>
      </w:r>
      <w:r>
        <w:rPr>
          <w:rFonts w:hint="eastAsia" w:ascii="Times New Roman" w:hAnsi="Times New Roman" w:eastAsia="方正仿宋_GBK" w:cs="Times New Roman"/>
          <w:kern w:val="32"/>
          <w:sz w:val="32"/>
          <w:szCs w:val="32"/>
          <w:lang w:val="en-US" w:eastAsia="zh-CN"/>
        </w:rPr>
        <w:t>于强同志领学《推进国家安全体系和能力现代化，坚决维护国家安全和社会稳定》（《党的二十大报告（辅导读本）P47~49》）；</w:t>
      </w:r>
    </w:p>
    <w:p>
      <w:pPr>
        <w:spacing w:line="594" w:lineRule="exact"/>
        <w:ind w:firstLine="640" w:firstLineChars="200"/>
        <w:rPr>
          <w:rFonts w:hint="default"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4.黄强同志领学《坚持和加强党管保密原则，推进新时代保密事业高质量发展》。</w:t>
      </w:r>
    </w:p>
    <w:p>
      <w:pPr>
        <w:spacing w:line="594" w:lineRule="exact"/>
        <w:ind w:firstLine="640" w:firstLineChars="200"/>
        <w:rPr>
          <w:rFonts w:hint="default" w:ascii="Times New Roman" w:hAnsi="Times New Roman" w:eastAsia="方正楷体_GBK" w:cs="Times New Roman"/>
          <w:kern w:val="32"/>
          <w:sz w:val="32"/>
          <w:szCs w:val="32"/>
          <w:lang w:val="en-US" w:eastAsia="zh-CN"/>
        </w:rPr>
      </w:pPr>
      <w:r>
        <w:rPr>
          <w:rFonts w:hint="eastAsia" w:ascii="Times New Roman" w:hAnsi="Times New Roman" w:eastAsia="方正楷体_GBK" w:cs="Times New Roman"/>
          <w:kern w:val="32"/>
          <w:sz w:val="32"/>
          <w:szCs w:val="32"/>
          <w:lang w:val="en-US" w:eastAsia="zh-CN"/>
        </w:rPr>
        <w:t>（二）总体国家安全观视频讲座</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主题：《贯彻落实总体国家安全观 推进国家安全体系和能力现代化》（时长：20分27秒）；</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主讲：于铁军  北京大学国际关系学院国家安全学系主任、教授。</w:t>
      </w:r>
    </w:p>
    <w:p>
      <w:pPr>
        <w:spacing w:line="594" w:lineRule="exact"/>
        <w:ind w:firstLine="640" w:firstLineChars="200"/>
        <w:rPr>
          <w:rFonts w:hint="eastAsia" w:ascii="Times New Roman" w:hAnsi="Times New Roman" w:eastAsia="方正楷体_GBK" w:cs="Times New Roman"/>
          <w:kern w:val="32"/>
          <w:sz w:val="32"/>
          <w:szCs w:val="32"/>
          <w:lang w:eastAsia="zh-CN"/>
        </w:rPr>
      </w:pPr>
      <w:r>
        <w:rPr>
          <w:rFonts w:hint="default" w:ascii="Times New Roman" w:hAnsi="Times New Roman" w:eastAsia="方正楷体_GBK" w:cs="Times New Roman"/>
          <w:kern w:val="32"/>
          <w:sz w:val="32"/>
          <w:szCs w:val="32"/>
        </w:rPr>
        <w:t>（</w:t>
      </w:r>
      <w:r>
        <w:rPr>
          <w:rFonts w:hint="eastAsia" w:ascii="Times New Roman" w:hAnsi="Times New Roman" w:eastAsia="方正楷体_GBK" w:cs="Times New Roman"/>
          <w:kern w:val="32"/>
          <w:sz w:val="32"/>
          <w:szCs w:val="32"/>
          <w:lang w:val="en-US" w:eastAsia="zh-CN"/>
        </w:rPr>
        <w:t>三</w:t>
      </w:r>
      <w:r>
        <w:rPr>
          <w:rFonts w:hint="default" w:ascii="Times New Roman" w:hAnsi="Times New Roman" w:eastAsia="方正楷体_GBK" w:cs="Times New Roman"/>
          <w:kern w:val="32"/>
          <w:sz w:val="32"/>
          <w:szCs w:val="32"/>
        </w:rPr>
        <w:t>）</w:t>
      </w:r>
      <w:r>
        <w:rPr>
          <w:rFonts w:hint="eastAsia" w:ascii="Times New Roman" w:hAnsi="Times New Roman" w:eastAsia="方正楷体_GBK" w:cs="Times New Roman"/>
          <w:kern w:val="32"/>
          <w:sz w:val="32"/>
          <w:szCs w:val="32"/>
          <w:lang w:eastAsia="zh-CN"/>
        </w:rPr>
        <w:t>黄强、夏友福</w:t>
      </w:r>
      <w:bookmarkStart w:id="0" w:name="_GoBack"/>
      <w:bookmarkEnd w:id="0"/>
      <w:r>
        <w:rPr>
          <w:rFonts w:hint="eastAsia" w:ascii="Times New Roman" w:hAnsi="Times New Roman" w:eastAsia="方正楷体_GBK" w:cs="Times New Roman"/>
          <w:kern w:val="32"/>
          <w:sz w:val="32"/>
          <w:szCs w:val="32"/>
          <w:lang w:val="en-US" w:eastAsia="zh-CN"/>
        </w:rPr>
        <w:t>2位同志</w:t>
      </w:r>
      <w:r>
        <w:rPr>
          <w:rFonts w:hint="eastAsia" w:ascii="Times New Roman" w:hAnsi="Times New Roman" w:eastAsia="方正楷体_GBK" w:cs="Times New Roman"/>
          <w:kern w:val="32"/>
          <w:sz w:val="32"/>
          <w:szCs w:val="32"/>
          <w:lang w:eastAsia="zh-CN"/>
        </w:rPr>
        <w:t>分享学习体会</w:t>
      </w:r>
    </w:p>
    <w:p>
      <w:pPr>
        <w:spacing w:line="594" w:lineRule="exact"/>
        <w:ind w:firstLine="640" w:firstLineChars="200"/>
        <w:rPr>
          <w:rFonts w:hint="eastAsia" w:ascii="Times New Roman" w:hAnsi="Times New Roman" w:eastAsia="方正楷体_GBK" w:cs="Times New Roman"/>
          <w:kern w:val="32"/>
          <w:sz w:val="32"/>
          <w:szCs w:val="32"/>
          <w:lang w:val="en-US" w:eastAsia="zh-CN"/>
        </w:rPr>
      </w:pPr>
      <w:r>
        <w:rPr>
          <w:rFonts w:hint="eastAsia" w:ascii="Times New Roman" w:hAnsi="Times New Roman" w:eastAsia="方正楷体_GBK" w:cs="Times New Roman"/>
          <w:kern w:val="32"/>
          <w:sz w:val="32"/>
          <w:szCs w:val="32"/>
          <w:lang w:val="en-US" w:eastAsia="zh-CN"/>
        </w:rPr>
        <w:t>（四）自学内容</w:t>
      </w:r>
    </w:p>
    <w:p>
      <w:pPr>
        <w:spacing w:line="594" w:lineRule="exact"/>
        <w:ind w:firstLine="640" w:firstLineChars="200"/>
        <w:rPr>
          <w:rFonts w:hint="default"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1.《实施好民法典》（《习近平谈治国理政（第四卷）》P281）；</w:t>
      </w:r>
    </w:p>
    <w:p>
      <w:pPr>
        <w:spacing w:line="594" w:lineRule="exact"/>
        <w:ind w:firstLine="640" w:firstLineChars="200"/>
        <w:rPr>
          <w:rFonts w:hint="default"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2.《以科学理论为指导，为全面建设社会主义现代化国家提供有力法治保障》（《习近平谈治国理政（第四卷）》P286）；</w:t>
      </w:r>
    </w:p>
    <w:p>
      <w:pPr>
        <w:spacing w:line="594" w:lineRule="exact"/>
        <w:ind w:firstLine="640" w:firstLineChars="200"/>
        <w:rPr>
          <w:rFonts w:hint="default" w:ascii="Times New Roman" w:hAnsi="Times New Roman" w:eastAsia="方正楷体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3.《全面推进中国特色社会主义法治体系建设》（《习近平谈治国理政（第四卷）》P300）。</w:t>
      </w:r>
    </w:p>
    <w:p>
      <w:pPr>
        <w:spacing w:line="594" w:lineRule="exact"/>
        <w:ind w:firstLine="640" w:firstLineChars="200"/>
        <w:rPr>
          <w:rFonts w:hint="default" w:ascii="Times New Roman" w:hAnsi="Times New Roman" w:eastAsia="方正楷体_GBK" w:cs="Times New Roman"/>
          <w:kern w:val="32"/>
          <w:sz w:val="32"/>
          <w:szCs w:val="32"/>
        </w:rPr>
      </w:pPr>
      <w:r>
        <w:rPr>
          <w:rFonts w:hint="default" w:ascii="Times New Roman" w:hAnsi="Times New Roman" w:eastAsia="方正楷体_GBK" w:cs="Times New Roman"/>
          <w:kern w:val="32"/>
          <w:sz w:val="32"/>
          <w:szCs w:val="32"/>
        </w:rPr>
        <w:t>（</w:t>
      </w:r>
      <w:r>
        <w:rPr>
          <w:rFonts w:hint="eastAsia" w:ascii="Times New Roman" w:hAnsi="Times New Roman" w:eastAsia="方正楷体_GBK" w:cs="Times New Roman"/>
          <w:kern w:val="32"/>
          <w:sz w:val="32"/>
          <w:szCs w:val="32"/>
          <w:lang w:val="en-US" w:eastAsia="zh-CN"/>
        </w:rPr>
        <w:t>五</w:t>
      </w:r>
      <w:r>
        <w:rPr>
          <w:rFonts w:hint="default" w:ascii="Times New Roman" w:hAnsi="Times New Roman" w:eastAsia="方正楷体_GBK" w:cs="Times New Roman"/>
          <w:kern w:val="32"/>
          <w:sz w:val="32"/>
          <w:szCs w:val="32"/>
        </w:rPr>
        <w:t>）</w:t>
      </w:r>
      <w:r>
        <w:rPr>
          <w:rFonts w:hint="default" w:ascii="Times New Roman" w:hAnsi="Times New Roman" w:eastAsia="方正楷体_GBK" w:cs="Times New Roman"/>
          <w:kern w:val="32"/>
          <w:sz w:val="32"/>
          <w:szCs w:val="32"/>
          <w:lang w:val="en-US" w:eastAsia="zh-CN"/>
        </w:rPr>
        <w:t>黄捷同志</w:t>
      </w:r>
      <w:r>
        <w:rPr>
          <w:rFonts w:hint="default" w:ascii="Times New Roman" w:hAnsi="Times New Roman" w:eastAsia="方正楷体_GBK" w:cs="Times New Roman"/>
          <w:kern w:val="32"/>
          <w:sz w:val="32"/>
          <w:szCs w:val="32"/>
        </w:rPr>
        <w:t>讲话。</w:t>
      </w:r>
    </w:p>
    <w:p>
      <w:pPr>
        <w:spacing w:line="594" w:lineRule="exact"/>
        <w:ind w:firstLine="640" w:firstLineChars="200"/>
        <w:rPr>
          <w:rFonts w:hint="default" w:ascii="Times New Roman" w:hAnsi="Times New Roman" w:eastAsia="方正黑体_GBK" w:cs="Times New Roman"/>
          <w:kern w:val="32"/>
          <w:sz w:val="32"/>
          <w:szCs w:val="32"/>
        </w:rPr>
      </w:pPr>
      <w:r>
        <w:rPr>
          <w:rFonts w:hint="default" w:ascii="Times New Roman" w:hAnsi="Times New Roman" w:eastAsia="方正黑体_GBK" w:cs="Times New Roman"/>
          <w:kern w:val="32"/>
          <w:sz w:val="32"/>
          <w:szCs w:val="32"/>
        </w:rPr>
        <w:t>六、纪律要求及注意事项</w:t>
      </w:r>
    </w:p>
    <w:p>
      <w:pPr>
        <w:spacing w:line="594" w:lineRule="exact"/>
        <w:ind w:firstLine="640" w:firstLineChars="200"/>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（一）请参加人员</w:t>
      </w:r>
      <w:r>
        <w:rPr>
          <w:rFonts w:hint="eastAsia" w:ascii="Times New Roman" w:hAnsi="Times New Roman" w:eastAsia="方正仿宋_GBK" w:cs="Times New Roman"/>
          <w:kern w:val="32"/>
          <w:sz w:val="32"/>
          <w:szCs w:val="32"/>
          <w:lang w:eastAsia="zh-CN"/>
        </w:rPr>
        <w:t>做好个人防护，</w:t>
      </w:r>
      <w:r>
        <w:rPr>
          <w:rFonts w:hint="default" w:ascii="Times New Roman" w:hAnsi="Times New Roman" w:eastAsia="方正仿宋_GBK" w:cs="Times New Roman"/>
          <w:kern w:val="32"/>
          <w:sz w:val="32"/>
          <w:szCs w:val="32"/>
        </w:rPr>
        <w:t>提前10分钟进入会场签到，学习开始前将手机关闭或调成静音后放入手机柜中，切勿在会场随意走动，遵守会风会纪，并做好学习笔记；</w:t>
      </w:r>
    </w:p>
    <w:p>
      <w:pPr>
        <w:spacing w:line="594" w:lineRule="exact"/>
        <w:ind w:firstLine="640" w:firstLineChars="200"/>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（二）请领学及体会分享人员提前就所领学内容进行学习和调研，精心准备发言提纲，详略得当、言简意赅；</w:t>
      </w:r>
    </w:p>
    <w:p>
      <w:pPr>
        <w:spacing w:line="594" w:lineRule="exact"/>
        <w:ind w:firstLine="640" w:firstLineChars="200"/>
        <w:rPr>
          <w:rFonts w:hint="eastAsia" w:ascii="Times New Roman" w:hAnsi="Times New Roman" w:eastAsia="方正仿宋_GBK" w:cs="Times New Roman"/>
          <w:kern w:val="32"/>
          <w:sz w:val="32"/>
          <w:szCs w:val="32"/>
          <w:lang w:eastAsia="zh-CN"/>
        </w:rPr>
      </w:pPr>
      <w:r>
        <w:rPr>
          <w:rFonts w:hint="default" w:ascii="Times New Roman" w:hAnsi="Times New Roman" w:eastAsia="方正仿宋_GBK" w:cs="Times New Roman"/>
          <w:kern w:val="32"/>
          <w:sz w:val="32"/>
          <w:szCs w:val="32"/>
        </w:rPr>
        <w:t>（三）请在本次中心组学习会上发言的同志，在会后5日内提交书面发言稿</w:t>
      </w:r>
      <w:r>
        <w:rPr>
          <w:rFonts w:hint="eastAsia" w:ascii="Times New Roman" w:hAnsi="Times New Roman" w:eastAsia="方正仿宋_GBK" w:cs="Times New Roman"/>
          <w:kern w:val="32"/>
          <w:sz w:val="32"/>
          <w:szCs w:val="32"/>
          <w:lang w:eastAsia="zh-CN"/>
        </w:rPr>
        <w:t>。</w:t>
      </w:r>
    </w:p>
    <w:p>
      <w:pPr>
        <w:rPr>
          <w:rFonts w:hint="eastAsia" w:ascii="Times New Roman" w:hAnsi="Times New Roman" w:eastAsia="方正仿宋_GBK" w:cs="Times New Roman"/>
          <w:kern w:val="32"/>
          <w:sz w:val="32"/>
          <w:szCs w:val="32"/>
          <w:lang w:eastAsia="zh-CN"/>
        </w:rPr>
      </w:pPr>
      <w:r>
        <w:rPr>
          <w:rFonts w:hint="eastAsia" w:ascii="Times New Roman" w:hAnsi="Times New Roman" w:eastAsia="方正仿宋_GBK" w:cs="Times New Roman"/>
          <w:kern w:val="32"/>
          <w:sz w:val="32"/>
          <w:szCs w:val="32"/>
          <w:lang w:eastAsia="zh-CN"/>
        </w:rPr>
        <w:br w:type="page"/>
      </w:r>
    </w:p>
    <w:p>
      <w:pPr>
        <w:spacing w:line="594" w:lineRule="exact"/>
        <w:jc w:val="center"/>
        <w:rPr>
          <w:rFonts w:hint="default" w:ascii="Times New Roman" w:hAnsi="Times New Roman" w:eastAsia="方正小标宋_GBK" w:cs="Times New Roman"/>
          <w:sz w:val="44"/>
          <w:szCs w:val="48"/>
        </w:rPr>
      </w:pPr>
      <w:r>
        <w:rPr>
          <w:rFonts w:hint="default" w:ascii="Times New Roman" w:hAnsi="Times New Roman" w:eastAsia="方正小标宋_GBK" w:cs="Times New Roman"/>
          <w:sz w:val="44"/>
          <w:szCs w:val="48"/>
        </w:rPr>
        <w:t>坚持和加强党管保密原则</w:t>
      </w:r>
    </w:p>
    <w:p>
      <w:pPr>
        <w:spacing w:line="594" w:lineRule="exact"/>
        <w:jc w:val="center"/>
        <w:rPr>
          <w:rFonts w:hint="default" w:ascii="Times New Roman" w:hAnsi="Times New Roman" w:eastAsia="方正小标宋_GBK" w:cs="Times New Roman"/>
          <w:sz w:val="44"/>
          <w:szCs w:val="48"/>
        </w:rPr>
      </w:pPr>
      <w:r>
        <w:rPr>
          <w:rFonts w:hint="default" w:ascii="Times New Roman" w:hAnsi="Times New Roman" w:eastAsia="方正小标宋_GBK" w:cs="Times New Roman"/>
          <w:sz w:val="44"/>
          <w:szCs w:val="48"/>
        </w:rPr>
        <w:t>推进新时代保密事业高质量发展</w:t>
      </w:r>
    </w:p>
    <w:p>
      <w:pPr>
        <w:keepNext w:val="0"/>
        <w:keepLines w:val="0"/>
        <w:pageBreakBefore w:val="0"/>
        <w:widowControl w:val="0"/>
        <w:kinsoku/>
        <w:wordWrap/>
        <w:overflowPunct/>
        <w:topLinePunct w:val="0"/>
        <w:autoSpaceDE/>
        <w:autoSpaceDN/>
        <w:bidi w:val="0"/>
        <w:adjustRightInd/>
        <w:snapToGrid/>
        <w:spacing w:line="240" w:lineRule="exact"/>
        <w:ind w:firstLine="640" w:firstLineChars="200"/>
        <w:textAlignment w:val="auto"/>
        <w:rPr>
          <w:rFonts w:hint="eastAsia" w:ascii="Times New Roman" w:hAnsi="Times New Roman" w:eastAsia="方正仿宋_GBK" w:cs="Times New Roman"/>
          <w:kern w:val="32"/>
          <w:sz w:val="32"/>
          <w:szCs w:val="32"/>
          <w:lang w:val="en-US" w:eastAsia="zh-CN"/>
        </w:rPr>
      </w:pP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党管保密是保密工作的根本原则，是中国特色社会主义制度优势在保密领域的直接体现，是加强新形势下保密工作的基本要求。加快推进保密工作转型升级，推进新时代保密事业高质量发展，必须毫不动摇地坚持和加强党管保密原则。</w:t>
      </w:r>
    </w:p>
    <w:p>
      <w:pPr>
        <w:spacing w:line="594" w:lineRule="exact"/>
        <w:ind w:firstLine="640" w:firstLineChars="200"/>
        <w:rPr>
          <w:rFonts w:hint="eastAsia" w:ascii="方正黑体_GBK" w:hAnsi="方正黑体_GBK" w:eastAsia="方正黑体_GBK" w:cs="方正黑体_GBK"/>
          <w:kern w:val="32"/>
          <w:sz w:val="32"/>
          <w:szCs w:val="32"/>
          <w:lang w:val="en-US" w:eastAsia="zh-CN"/>
        </w:rPr>
      </w:pPr>
      <w:r>
        <w:rPr>
          <w:rFonts w:hint="eastAsia" w:ascii="方正黑体_GBK" w:hAnsi="方正黑体_GBK" w:eastAsia="方正黑体_GBK" w:cs="方正黑体_GBK"/>
          <w:kern w:val="32"/>
          <w:sz w:val="32"/>
          <w:szCs w:val="32"/>
          <w:lang w:val="en-US" w:eastAsia="zh-CN"/>
        </w:rPr>
        <w:t>坚持党管保密是保密工作的优良传统</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保密工作历经百年，始终是党的事业的重要组成部分。党管保密原则根植于党带领人民进行革命、建设和改革的伟大实践中，是保密工作的优良传统和成功经验。</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党的领导人高度重视保密工作。在不同历史时期，党的领导人结合时代特征和形势任务变化，亲自部署安排，提出明确要求，为保密工作不断发展明确了指导思想和目标任务。习近平总书记强调，要充分认识保密工作的极端重要性和现阶段面临的复杂严峻形势，用新理念新举措引领保密工作新发展。</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不断完善保密制度。党成立之初，制定通过的第一个纲领和第一部党章都从制度层面对保密工作作出规定。新中国成立后，先后发布《关于加强保守党与国家的机密的决定》《保守国家机密暂行条例》等制度规范。改革开放以来，制定实施了保密法及其实施条例和保密工作责任制、网络保密管理等一系列保密法规文件。这些保密制度适应革命斗争形势、满足发展建设需要，为保证党和国家各个时期的安全发展发挥了重要作用。</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带头执行保密纪律。没有铁的保密纪律，就没有党的秘密安全。毛泽东同志曾因一位同志将秘密电报装在上衣口袋而未用信封封装，严肃说道，“秘密文件放在衣兜里传递，是很不利于保密的”，并题写了“保守机密，慎之又慎”，以身作则严格执行党的保密纪律。保密纪律是党的铁纪的重要组成部分，革命先辈严守保密纪律，激励和教育一代又一代党员干部守纪律、讲规矩，确保保密纪律落到实处。</w:t>
      </w:r>
    </w:p>
    <w:p>
      <w:pPr>
        <w:spacing w:line="594" w:lineRule="exact"/>
        <w:ind w:firstLine="640" w:firstLineChars="200"/>
        <w:rPr>
          <w:rFonts w:hint="eastAsia" w:ascii="方正黑体_GBK" w:hAnsi="方正黑体_GBK" w:eastAsia="方正黑体_GBK" w:cs="方正黑体_GBK"/>
          <w:kern w:val="32"/>
          <w:sz w:val="32"/>
          <w:szCs w:val="32"/>
          <w:lang w:val="en-US" w:eastAsia="zh-CN"/>
        </w:rPr>
      </w:pPr>
      <w:r>
        <w:rPr>
          <w:rFonts w:hint="eastAsia" w:ascii="方正黑体_GBK" w:hAnsi="方正黑体_GBK" w:eastAsia="方正黑体_GBK" w:cs="方正黑体_GBK"/>
          <w:kern w:val="32"/>
          <w:sz w:val="32"/>
          <w:szCs w:val="32"/>
          <w:lang w:val="en-US" w:eastAsia="zh-CN"/>
        </w:rPr>
        <w:t>坚持党管保密是保密工作的制度优势</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党管保密是我国保密工作的本质特征，是做好保密工作的最大政治优势。党领导保密工作的生动实践，充分展示了坚持党管保密的丰硕成果，充分体现了坚持党管保密的制度优势。</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坚持党管保密有利于把握保密事业发展正确方向。建党百年，革命、建设、改革的实践充分证明，保密工作的一切发展进步和作用发挥，都是在党的领导下进行的。在长期革命斗争中，我们党始终把保守党的秘密作为全党的重要政治任务，将保密制度写入党的纲领性文件。在领导人民夺取全国政权并长期执政后，党结合形势任务变化，及时调整保密工作方针政策。党的十八大以来，以习近平同志为核心的党中央高度重视保密工作，作出加强和改进保密工作的一系列新决策、新部署，强化了保密工作的政治属性，确保了保密事业始终沿着党指引的正确方向推进。</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坚持党管保密有利于集中力量办大事。保密工作涉及政治、经济、文化、科技、军事、外交等各个领域，只有在党的统一领导下，才能总揽全局、协调各方、形成合力。在党领导保密工作的长期实践中，形成了各级党委保密委员会办公室与保密行政管理部门“一个机构，两块牌子”的管理体制和多部门参与的保密工作协调联动机制，有力凝聚了各方力量，切实将党的领导更好转化为保密治理效能。</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坚持党管保密有利于筑牢国家秘密安全人民防线。党的十九大报告强调，人民是决定党和国家前途命运的根本力量。保密工作的主要任务是维护国家秘密安全，本质上是保护人民的根本利益。只有得到广大人民群众的信任和支持，保密工作才能真正拥有维护国家秘密安全的力量源泉和坚强后盾。历史已经证明并将继续证明，人民永远是我们党最坚实的保密屏障。只有在党的领导下，坚持依靠人民、为了人民，才能真正筑起坚固的国家秘密安全防线。</w:t>
      </w:r>
    </w:p>
    <w:p>
      <w:pPr>
        <w:spacing w:line="594" w:lineRule="exact"/>
        <w:ind w:firstLine="640" w:firstLineChars="200"/>
        <w:rPr>
          <w:rFonts w:hint="eastAsia" w:ascii="方正黑体_GBK" w:hAnsi="方正黑体_GBK" w:eastAsia="方正黑体_GBK" w:cs="方正黑体_GBK"/>
          <w:kern w:val="32"/>
          <w:sz w:val="32"/>
          <w:szCs w:val="32"/>
          <w:lang w:val="en-US" w:eastAsia="zh-CN"/>
        </w:rPr>
      </w:pPr>
      <w:r>
        <w:rPr>
          <w:rFonts w:hint="eastAsia" w:ascii="方正黑体_GBK" w:hAnsi="方正黑体_GBK" w:eastAsia="方正黑体_GBK" w:cs="方正黑体_GBK"/>
          <w:kern w:val="32"/>
          <w:sz w:val="32"/>
          <w:szCs w:val="32"/>
          <w:lang w:val="en-US" w:eastAsia="zh-CN"/>
        </w:rPr>
        <w:t>坚定不移地把坚持和加强党管保密落到实处</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进入新发展阶段，保密工作必须始终不渝坚持和加强党的领导，坚决贯彻落实好习近平总书记关于保密工作的重要指示批示精神和党中央决策部署，推动新时代保密事业高质量发展。</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加强顶层设计，充分发挥党内保密法规制度的引领作用。党内保密法规制度既是管密治密的重要依据，又是依法治密的有力保障，要通过党内保密法规制度对保密工作的总体目标、发展规划、重点任务和重要领域进行部署安排，确保党管保密原则通过制度建设在保密事业各项工作中得到充分贯彻和切实加强。</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发挥组织优势，构建严密的保密管理体系。各级党委保密委员会是党管保密的专门组织，承担着领导决策、调查研究、督促检查、协调保障等职责，对保密工作负有直接领导责任。坚持和加强党管保密，最有效的工作着力点就是进一步规范和加强各级保密委员会建设，完善各级保密委员会及其办公室工作制度机制，明确工作规则，细化职责内容，严格履职监督。</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强化责任追究，落实保密工作责任制。保密工作责任制是加强保密工作的重要抓手，是坚持和加强党管保密的有力保障。要充分发挥保密工作责任制作用，抓住领导干部这一“关键少数”，压紧压实领导责任，对党政领导干部履行保密工作责任制情况进行督查检查、考核评价、巡视巡察，对落实主体责任不力等问题进行追责问责，确保保密工作责任制落到实处。〔中央保密办（国家保密局）政策法规司〕</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p>
    <w:p>
      <w:pPr>
        <w:spacing w:line="594" w:lineRule="exact"/>
        <w:ind w:firstLine="640" w:firstLineChars="200"/>
        <w:rPr>
          <w:rFonts w:hint="eastAsia" w:ascii="Times New Roman" w:hAnsi="Times New Roman" w:eastAsia="方正仿宋_GBK" w:cs="Times New Roman"/>
          <w:kern w:val="32"/>
          <w:sz w:val="32"/>
          <w:szCs w:val="32"/>
          <w:lang w:val="en-US" w:eastAsia="zh-CN"/>
        </w:rPr>
      </w:pPr>
    </w:p>
    <w:p>
      <w:pPr>
        <w:spacing w:line="594" w:lineRule="exact"/>
        <w:ind w:firstLine="640" w:firstLineChars="200"/>
        <w:jc w:val="right"/>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来源：学习强国</w:t>
      </w:r>
    </w:p>
    <w:p>
      <w:pPr>
        <w:spacing w:line="594" w:lineRule="exact"/>
        <w:ind w:firstLine="640" w:firstLineChars="200"/>
        <w:rPr>
          <w:rFonts w:hint="eastAsia" w:ascii="Times New Roman" w:hAnsi="Times New Roman" w:eastAsia="方正仿宋_GBK" w:cs="Times New Roman"/>
          <w:kern w:val="32"/>
          <w:sz w:val="32"/>
          <w:szCs w:val="32"/>
          <w:lang w:eastAsia="zh-CN"/>
        </w:rPr>
      </w:pPr>
    </w:p>
    <w:p>
      <w:pPr>
        <w:pStyle w:val="13"/>
        <w:widowControl w:val="0"/>
        <w:shd w:val="clear" w:color="auto" w:fill="FFFFFF"/>
        <w:kinsoku w:val="0"/>
        <w:spacing w:before="0" w:beforeAutospacing="0" w:after="0" w:afterAutospacing="0" w:line="594" w:lineRule="exact"/>
        <w:jc w:val="left"/>
        <w:rPr>
          <w:rFonts w:ascii="Times New Roman" w:hAnsi="Times New Roman" w:eastAsia="方正楷体_GBK" w:cs="Times New Roman"/>
          <w:sz w:val="28"/>
          <w:szCs w:val="28"/>
        </w:rPr>
      </w:pPr>
    </w:p>
    <w:sectPr>
      <w:footerReference r:id="rId4" w:type="default"/>
      <w:footerReference r:id="rId5" w:type="even"/>
      <w:pgSz w:w="11906" w:h="16838"/>
      <w:pgMar w:top="1985" w:right="1446" w:bottom="1644" w:left="1446" w:header="851" w:footer="964" w:gutter="0"/>
      <w:pgNumType w:fmt="numberInDash" w:start="1"/>
      <w:cols w:space="425" w:num="1"/>
      <w:docGrid w:linePitch="579" w:charSpace="41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rPr>
        <w:sz w:val="28"/>
        <w:szCs w:val="28"/>
      </w:rP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8558359"/>
    </w:sdtPr>
    <w:sdtEndPr>
      <w:rPr>
        <w:rFonts w:ascii="Times New Roman" w:hAnsi="Times New Roman" w:cs="Times New Roman"/>
        <w:sz w:val="28"/>
        <w:szCs w:val="28"/>
      </w:rPr>
    </w:sdtEndPr>
    <w:sdtContent>
      <w:p>
        <w:pPr>
          <w:pStyle w:val="8"/>
          <w:jc w:val="right"/>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1 -</w:t>
        </w:r>
        <w:r>
          <w:rPr>
            <w:rFonts w:ascii="Times New Roman" w:hAnsi="Times New Roman" w:cs="Times New Roman"/>
            <w:sz w:val="28"/>
            <w:szCs w:val="28"/>
          </w:rPr>
          <w:fldChar w:fldCharType="end"/>
        </w:r>
      </w:p>
    </w:sdtContent>
  </w:sdt>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9377063"/>
    </w:sdtPr>
    <w:sdtEndPr>
      <w:rPr>
        <w:rFonts w:ascii="Times New Roman" w:hAnsi="Times New Roman" w:cs="Times New Roman"/>
        <w:sz w:val="28"/>
        <w:szCs w:val="28"/>
      </w:rPr>
    </w:sdtEndPr>
    <w:sdtContent>
      <w:p>
        <w:pPr>
          <w:pStyle w:val="8"/>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62 -</w:t>
        </w:r>
        <w:r>
          <w:rPr>
            <w:rFonts w:ascii="Times New Roman" w:hAnsi="Times New Roman" w:cs="Times New Roman"/>
            <w:sz w:val="28"/>
            <w:szCs w:val="28"/>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wZDA2MGIwNzEyODRlMzUxMDdiMzE2ZWI2ZDllYTcifQ=="/>
  </w:docVars>
  <w:rsids>
    <w:rsidRoot w:val="00A76EFD"/>
    <w:rsid w:val="00001DA0"/>
    <w:rsid w:val="00004DB6"/>
    <w:rsid w:val="000076F4"/>
    <w:rsid w:val="00015904"/>
    <w:rsid w:val="00023632"/>
    <w:rsid w:val="00023C45"/>
    <w:rsid w:val="0002483B"/>
    <w:rsid w:val="00024D4F"/>
    <w:rsid w:val="000320F0"/>
    <w:rsid w:val="00034EF6"/>
    <w:rsid w:val="00041C89"/>
    <w:rsid w:val="00043579"/>
    <w:rsid w:val="00043E96"/>
    <w:rsid w:val="00046C30"/>
    <w:rsid w:val="00052468"/>
    <w:rsid w:val="00052821"/>
    <w:rsid w:val="00053257"/>
    <w:rsid w:val="000540B0"/>
    <w:rsid w:val="00054D45"/>
    <w:rsid w:val="00060155"/>
    <w:rsid w:val="00060529"/>
    <w:rsid w:val="00061A0C"/>
    <w:rsid w:val="00063DD2"/>
    <w:rsid w:val="00064D62"/>
    <w:rsid w:val="00064DB1"/>
    <w:rsid w:val="00066515"/>
    <w:rsid w:val="00067A2E"/>
    <w:rsid w:val="00072551"/>
    <w:rsid w:val="000734E4"/>
    <w:rsid w:val="00074905"/>
    <w:rsid w:val="00077220"/>
    <w:rsid w:val="00077B3B"/>
    <w:rsid w:val="0008065B"/>
    <w:rsid w:val="000845B0"/>
    <w:rsid w:val="0008728D"/>
    <w:rsid w:val="0009750D"/>
    <w:rsid w:val="000A103B"/>
    <w:rsid w:val="000A2A23"/>
    <w:rsid w:val="000A46DF"/>
    <w:rsid w:val="000B00DA"/>
    <w:rsid w:val="000B0DAD"/>
    <w:rsid w:val="000B1396"/>
    <w:rsid w:val="000B4B86"/>
    <w:rsid w:val="000B5F30"/>
    <w:rsid w:val="000B74FF"/>
    <w:rsid w:val="000B78AD"/>
    <w:rsid w:val="000C4B7A"/>
    <w:rsid w:val="000D1F65"/>
    <w:rsid w:val="000D4802"/>
    <w:rsid w:val="000D58A4"/>
    <w:rsid w:val="000D5EE8"/>
    <w:rsid w:val="000E2668"/>
    <w:rsid w:val="000E33A3"/>
    <w:rsid w:val="000F2A3A"/>
    <w:rsid w:val="00101016"/>
    <w:rsid w:val="00103501"/>
    <w:rsid w:val="00104886"/>
    <w:rsid w:val="001048E4"/>
    <w:rsid w:val="001130A4"/>
    <w:rsid w:val="00117623"/>
    <w:rsid w:val="001226D1"/>
    <w:rsid w:val="0012578C"/>
    <w:rsid w:val="001321CD"/>
    <w:rsid w:val="00133CE3"/>
    <w:rsid w:val="00134891"/>
    <w:rsid w:val="00134A30"/>
    <w:rsid w:val="00134C48"/>
    <w:rsid w:val="00135B5B"/>
    <w:rsid w:val="00135D80"/>
    <w:rsid w:val="0014114F"/>
    <w:rsid w:val="00143AD1"/>
    <w:rsid w:val="0014421D"/>
    <w:rsid w:val="00144E84"/>
    <w:rsid w:val="00145534"/>
    <w:rsid w:val="001528AC"/>
    <w:rsid w:val="00154D21"/>
    <w:rsid w:val="00155A6B"/>
    <w:rsid w:val="0015638E"/>
    <w:rsid w:val="001620CD"/>
    <w:rsid w:val="00164992"/>
    <w:rsid w:val="00165936"/>
    <w:rsid w:val="001732DB"/>
    <w:rsid w:val="00177611"/>
    <w:rsid w:val="0018123F"/>
    <w:rsid w:val="001822AE"/>
    <w:rsid w:val="00183025"/>
    <w:rsid w:val="00183D3C"/>
    <w:rsid w:val="001865C0"/>
    <w:rsid w:val="00187503"/>
    <w:rsid w:val="00187F30"/>
    <w:rsid w:val="00190DC6"/>
    <w:rsid w:val="001938FE"/>
    <w:rsid w:val="00194067"/>
    <w:rsid w:val="00195FF6"/>
    <w:rsid w:val="00196654"/>
    <w:rsid w:val="00197195"/>
    <w:rsid w:val="001A1C5F"/>
    <w:rsid w:val="001A239A"/>
    <w:rsid w:val="001A3E1F"/>
    <w:rsid w:val="001A4FAA"/>
    <w:rsid w:val="001A5A72"/>
    <w:rsid w:val="001A67FD"/>
    <w:rsid w:val="001B0196"/>
    <w:rsid w:val="001C248C"/>
    <w:rsid w:val="001C2E05"/>
    <w:rsid w:val="001D0DEF"/>
    <w:rsid w:val="001D2DC9"/>
    <w:rsid w:val="001D4819"/>
    <w:rsid w:val="001D499B"/>
    <w:rsid w:val="001D4D17"/>
    <w:rsid w:val="001E0561"/>
    <w:rsid w:val="001E4D49"/>
    <w:rsid w:val="001F5900"/>
    <w:rsid w:val="002049EE"/>
    <w:rsid w:val="00211200"/>
    <w:rsid w:val="00214BFA"/>
    <w:rsid w:val="00215777"/>
    <w:rsid w:val="00221335"/>
    <w:rsid w:val="00221B24"/>
    <w:rsid w:val="00222977"/>
    <w:rsid w:val="00232FB0"/>
    <w:rsid w:val="002343A5"/>
    <w:rsid w:val="00234A6D"/>
    <w:rsid w:val="00235BEC"/>
    <w:rsid w:val="002371E7"/>
    <w:rsid w:val="00237574"/>
    <w:rsid w:val="00237F05"/>
    <w:rsid w:val="0024502B"/>
    <w:rsid w:val="00250A2E"/>
    <w:rsid w:val="00251443"/>
    <w:rsid w:val="00251C82"/>
    <w:rsid w:val="002523D6"/>
    <w:rsid w:val="00253096"/>
    <w:rsid w:val="00254A68"/>
    <w:rsid w:val="00261884"/>
    <w:rsid w:val="0026335B"/>
    <w:rsid w:val="00264D70"/>
    <w:rsid w:val="00267F53"/>
    <w:rsid w:val="002702DB"/>
    <w:rsid w:val="00270E17"/>
    <w:rsid w:val="00271018"/>
    <w:rsid w:val="002734C4"/>
    <w:rsid w:val="00274B07"/>
    <w:rsid w:val="00280EF2"/>
    <w:rsid w:val="00281424"/>
    <w:rsid w:val="00281C11"/>
    <w:rsid w:val="002843DB"/>
    <w:rsid w:val="00284980"/>
    <w:rsid w:val="00285595"/>
    <w:rsid w:val="002864A5"/>
    <w:rsid w:val="00286CF9"/>
    <w:rsid w:val="00287FE5"/>
    <w:rsid w:val="00290391"/>
    <w:rsid w:val="00292AAE"/>
    <w:rsid w:val="00297B11"/>
    <w:rsid w:val="002A14BE"/>
    <w:rsid w:val="002A1AB7"/>
    <w:rsid w:val="002A3F4C"/>
    <w:rsid w:val="002A6E77"/>
    <w:rsid w:val="002A6F97"/>
    <w:rsid w:val="002B2040"/>
    <w:rsid w:val="002B4097"/>
    <w:rsid w:val="002B5C28"/>
    <w:rsid w:val="002B5E69"/>
    <w:rsid w:val="002B671A"/>
    <w:rsid w:val="002C3467"/>
    <w:rsid w:val="002C552B"/>
    <w:rsid w:val="002C6C38"/>
    <w:rsid w:val="002C6F9F"/>
    <w:rsid w:val="002D04A7"/>
    <w:rsid w:val="002D099F"/>
    <w:rsid w:val="002D1662"/>
    <w:rsid w:val="002D1FC9"/>
    <w:rsid w:val="002D2126"/>
    <w:rsid w:val="002D2E83"/>
    <w:rsid w:val="002D38BC"/>
    <w:rsid w:val="002D6BA5"/>
    <w:rsid w:val="002D75AE"/>
    <w:rsid w:val="002E0A97"/>
    <w:rsid w:val="002E2793"/>
    <w:rsid w:val="002E579D"/>
    <w:rsid w:val="002E769E"/>
    <w:rsid w:val="002F173F"/>
    <w:rsid w:val="002F219E"/>
    <w:rsid w:val="002F3410"/>
    <w:rsid w:val="002F4E2B"/>
    <w:rsid w:val="002F525A"/>
    <w:rsid w:val="0030247D"/>
    <w:rsid w:val="00304F9E"/>
    <w:rsid w:val="00305C2F"/>
    <w:rsid w:val="0031324F"/>
    <w:rsid w:val="0031510E"/>
    <w:rsid w:val="003160B9"/>
    <w:rsid w:val="00317106"/>
    <w:rsid w:val="00320FF7"/>
    <w:rsid w:val="00321FBE"/>
    <w:rsid w:val="00322993"/>
    <w:rsid w:val="00325877"/>
    <w:rsid w:val="003263F8"/>
    <w:rsid w:val="00333086"/>
    <w:rsid w:val="00337BB5"/>
    <w:rsid w:val="00342BD5"/>
    <w:rsid w:val="003458AF"/>
    <w:rsid w:val="00351CB7"/>
    <w:rsid w:val="0035397D"/>
    <w:rsid w:val="00361DB4"/>
    <w:rsid w:val="0036396D"/>
    <w:rsid w:val="00363D24"/>
    <w:rsid w:val="00364C13"/>
    <w:rsid w:val="00364D87"/>
    <w:rsid w:val="00365EB8"/>
    <w:rsid w:val="00366638"/>
    <w:rsid w:val="0037112A"/>
    <w:rsid w:val="003726CF"/>
    <w:rsid w:val="00372B4E"/>
    <w:rsid w:val="003753AD"/>
    <w:rsid w:val="00375E42"/>
    <w:rsid w:val="003801B2"/>
    <w:rsid w:val="00383FAC"/>
    <w:rsid w:val="00384AE7"/>
    <w:rsid w:val="00384C37"/>
    <w:rsid w:val="0038509E"/>
    <w:rsid w:val="0039052D"/>
    <w:rsid w:val="00392EF3"/>
    <w:rsid w:val="00393DC3"/>
    <w:rsid w:val="003A04A0"/>
    <w:rsid w:val="003A5337"/>
    <w:rsid w:val="003A5EAA"/>
    <w:rsid w:val="003A7CF3"/>
    <w:rsid w:val="003B11D8"/>
    <w:rsid w:val="003B1B73"/>
    <w:rsid w:val="003B2A8B"/>
    <w:rsid w:val="003B2AD1"/>
    <w:rsid w:val="003B42AB"/>
    <w:rsid w:val="003B4FB5"/>
    <w:rsid w:val="003B6124"/>
    <w:rsid w:val="003B6844"/>
    <w:rsid w:val="003C4877"/>
    <w:rsid w:val="003C4F1B"/>
    <w:rsid w:val="003C5AA0"/>
    <w:rsid w:val="003C645E"/>
    <w:rsid w:val="003D0E2E"/>
    <w:rsid w:val="003D19AF"/>
    <w:rsid w:val="003D1B40"/>
    <w:rsid w:val="003D3892"/>
    <w:rsid w:val="003E336D"/>
    <w:rsid w:val="003F28C6"/>
    <w:rsid w:val="003F6F5B"/>
    <w:rsid w:val="003F7825"/>
    <w:rsid w:val="004048BB"/>
    <w:rsid w:val="00404B08"/>
    <w:rsid w:val="0041079C"/>
    <w:rsid w:val="00412A0D"/>
    <w:rsid w:val="00412C25"/>
    <w:rsid w:val="00415942"/>
    <w:rsid w:val="004167E4"/>
    <w:rsid w:val="00417A88"/>
    <w:rsid w:val="00417D2C"/>
    <w:rsid w:val="00423643"/>
    <w:rsid w:val="004236DF"/>
    <w:rsid w:val="00427E3C"/>
    <w:rsid w:val="00431D3B"/>
    <w:rsid w:val="00433C72"/>
    <w:rsid w:val="0043454F"/>
    <w:rsid w:val="00437876"/>
    <w:rsid w:val="004515A0"/>
    <w:rsid w:val="0046222B"/>
    <w:rsid w:val="00463B77"/>
    <w:rsid w:val="00472275"/>
    <w:rsid w:val="00472C74"/>
    <w:rsid w:val="00472D46"/>
    <w:rsid w:val="00473A4F"/>
    <w:rsid w:val="004743A6"/>
    <w:rsid w:val="00475E47"/>
    <w:rsid w:val="00481A47"/>
    <w:rsid w:val="00482782"/>
    <w:rsid w:val="0048440C"/>
    <w:rsid w:val="00485CF1"/>
    <w:rsid w:val="004A4EF4"/>
    <w:rsid w:val="004B240D"/>
    <w:rsid w:val="004B60C9"/>
    <w:rsid w:val="004B6C05"/>
    <w:rsid w:val="004C0F3F"/>
    <w:rsid w:val="004C1DB8"/>
    <w:rsid w:val="004C1EA4"/>
    <w:rsid w:val="004C1F8D"/>
    <w:rsid w:val="004C5467"/>
    <w:rsid w:val="004D32B1"/>
    <w:rsid w:val="004E06CD"/>
    <w:rsid w:val="004E1C8F"/>
    <w:rsid w:val="004E2985"/>
    <w:rsid w:val="004E34C0"/>
    <w:rsid w:val="004E3CF3"/>
    <w:rsid w:val="004E40B7"/>
    <w:rsid w:val="004E6A7F"/>
    <w:rsid w:val="004F2EE6"/>
    <w:rsid w:val="004F2FE1"/>
    <w:rsid w:val="004F3329"/>
    <w:rsid w:val="004F3F37"/>
    <w:rsid w:val="004F6883"/>
    <w:rsid w:val="004F7DAA"/>
    <w:rsid w:val="005049FD"/>
    <w:rsid w:val="00504CCE"/>
    <w:rsid w:val="00506E97"/>
    <w:rsid w:val="00513CA7"/>
    <w:rsid w:val="0051413F"/>
    <w:rsid w:val="0051422E"/>
    <w:rsid w:val="00515EDE"/>
    <w:rsid w:val="00516013"/>
    <w:rsid w:val="00517181"/>
    <w:rsid w:val="00520602"/>
    <w:rsid w:val="0052281D"/>
    <w:rsid w:val="00526800"/>
    <w:rsid w:val="00531C0F"/>
    <w:rsid w:val="00535F83"/>
    <w:rsid w:val="00542003"/>
    <w:rsid w:val="005451A2"/>
    <w:rsid w:val="005529FE"/>
    <w:rsid w:val="005544E8"/>
    <w:rsid w:val="0056286C"/>
    <w:rsid w:val="005643AA"/>
    <w:rsid w:val="005657EC"/>
    <w:rsid w:val="00566FD7"/>
    <w:rsid w:val="005766C8"/>
    <w:rsid w:val="005768E1"/>
    <w:rsid w:val="00581084"/>
    <w:rsid w:val="0058408A"/>
    <w:rsid w:val="00586234"/>
    <w:rsid w:val="0058667A"/>
    <w:rsid w:val="00595344"/>
    <w:rsid w:val="005A3D0F"/>
    <w:rsid w:val="005A5BC9"/>
    <w:rsid w:val="005A6877"/>
    <w:rsid w:val="005A6E67"/>
    <w:rsid w:val="005B0746"/>
    <w:rsid w:val="005B60F4"/>
    <w:rsid w:val="005B695E"/>
    <w:rsid w:val="005C1541"/>
    <w:rsid w:val="005C1D56"/>
    <w:rsid w:val="005C40F0"/>
    <w:rsid w:val="005C4AD9"/>
    <w:rsid w:val="005C53F8"/>
    <w:rsid w:val="005C7EAC"/>
    <w:rsid w:val="005D37BF"/>
    <w:rsid w:val="005D5BE7"/>
    <w:rsid w:val="005E36E9"/>
    <w:rsid w:val="005E5477"/>
    <w:rsid w:val="005E7235"/>
    <w:rsid w:val="005E778C"/>
    <w:rsid w:val="005E7E2A"/>
    <w:rsid w:val="005F0D05"/>
    <w:rsid w:val="005F16F5"/>
    <w:rsid w:val="005F5DD1"/>
    <w:rsid w:val="0060038C"/>
    <w:rsid w:val="006069ED"/>
    <w:rsid w:val="00607F08"/>
    <w:rsid w:val="00613F98"/>
    <w:rsid w:val="00614F43"/>
    <w:rsid w:val="00615D25"/>
    <w:rsid w:val="006168CC"/>
    <w:rsid w:val="00620AE5"/>
    <w:rsid w:val="006212A6"/>
    <w:rsid w:val="006224FE"/>
    <w:rsid w:val="00624D45"/>
    <w:rsid w:val="00626EF1"/>
    <w:rsid w:val="00627D6D"/>
    <w:rsid w:val="006305C4"/>
    <w:rsid w:val="0063382E"/>
    <w:rsid w:val="00633F5D"/>
    <w:rsid w:val="0063446D"/>
    <w:rsid w:val="00642FC9"/>
    <w:rsid w:val="00644666"/>
    <w:rsid w:val="00645857"/>
    <w:rsid w:val="006459AB"/>
    <w:rsid w:val="006467F7"/>
    <w:rsid w:val="00655588"/>
    <w:rsid w:val="00657C04"/>
    <w:rsid w:val="00657DA2"/>
    <w:rsid w:val="00660A7B"/>
    <w:rsid w:val="006614D9"/>
    <w:rsid w:val="00662097"/>
    <w:rsid w:val="006646E9"/>
    <w:rsid w:val="00665A3A"/>
    <w:rsid w:val="006664D1"/>
    <w:rsid w:val="00667056"/>
    <w:rsid w:val="00671162"/>
    <w:rsid w:val="006721CB"/>
    <w:rsid w:val="006732E9"/>
    <w:rsid w:val="0067596A"/>
    <w:rsid w:val="00676179"/>
    <w:rsid w:val="006764D3"/>
    <w:rsid w:val="00680C0C"/>
    <w:rsid w:val="00682634"/>
    <w:rsid w:val="006834BA"/>
    <w:rsid w:val="0068713C"/>
    <w:rsid w:val="00693845"/>
    <w:rsid w:val="00693B05"/>
    <w:rsid w:val="006952D5"/>
    <w:rsid w:val="00696B3C"/>
    <w:rsid w:val="00697C6D"/>
    <w:rsid w:val="006A5ABB"/>
    <w:rsid w:val="006B0609"/>
    <w:rsid w:val="006B3623"/>
    <w:rsid w:val="006B3B72"/>
    <w:rsid w:val="006C1797"/>
    <w:rsid w:val="006C49D8"/>
    <w:rsid w:val="006C5DA3"/>
    <w:rsid w:val="006D0402"/>
    <w:rsid w:val="006D3041"/>
    <w:rsid w:val="006D4665"/>
    <w:rsid w:val="006E0A4F"/>
    <w:rsid w:val="006E1921"/>
    <w:rsid w:val="006E29A4"/>
    <w:rsid w:val="006E40D3"/>
    <w:rsid w:val="006E5A0C"/>
    <w:rsid w:val="006E74BE"/>
    <w:rsid w:val="006E7A11"/>
    <w:rsid w:val="006F115E"/>
    <w:rsid w:val="006F6B54"/>
    <w:rsid w:val="006F6E75"/>
    <w:rsid w:val="006F7BE4"/>
    <w:rsid w:val="0070124F"/>
    <w:rsid w:val="007024BA"/>
    <w:rsid w:val="0070366F"/>
    <w:rsid w:val="00710C03"/>
    <w:rsid w:val="007113E8"/>
    <w:rsid w:val="00711DA9"/>
    <w:rsid w:val="007144DD"/>
    <w:rsid w:val="0071668E"/>
    <w:rsid w:val="00716C3C"/>
    <w:rsid w:val="00716FF8"/>
    <w:rsid w:val="00721277"/>
    <w:rsid w:val="00722335"/>
    <w:rsid w:val="00725BED"/>
    <w:rsid w:val="0073001D"/>
    <w:rsid w:val="00730650"/>
    <w:rsid w:val="00731E91"/>
    <w:rsid w:val="0073326F"/>
    <w:rsid w:val="00735A33"/>
    <w:rsid w:val="0073622D"/>
    <w:rsid w:val="00736233"/>
    <w:rsid w:val="00737C71"/>
    <w:rsid w:val="007402BA"/>
    <w:rsid w:val="0074050F"/>
    <w:rsid w:val="00743832"/>
    <w:rsid w:val="00743DB9"/>
    <w:rsid w:val="007512A7"/>
    <w:rsid w:val="00755206"/>
    <w:rsid w:val="00762C12"/>
    <w:rsid w:val="00763B40"/>
    <w:rsid w:val="00770607"/>
    <w:rsid w:val="00770B06"/>
    <w:rsid w:val="0077680B"/>
    <w:rsid w:val="0078196A"/>
    <w:rsid w:val="007829AC"/>
    <w:rsid w:val="00785014"/>
    <w:rsid w:val="00786334"/>
    <w:rsid w:val="0079166F"/>
    <w:rsid w:val="00794261"/>
    <w:rsid w:val="007947B3"/>
    <w:rsid w:val="007950B8"/>
    <w:rsid w:val="007A065D"/>
    <w:rsid w:val="007A14AC"/>
    <w:rsid w:val="007A55E0"/>
    <w:rsid w:val="007B1AEE"/>
    <w:rsid w:val="007B1B52"/>
    <w:rsid w:val="007B281E"/>
    <w:rsid w:val="007B4F6E"/>
    <w:rsid w:val="007B50C0"/>
    <w:rsid w:val="007B576A"/>
    <w:rsid w:val="007C0DD1"/>
    <w:rsid w:val="007C2E60"/>
    <w:rsid w:val="007C42FF"/>
    <w:rsid w:val="007C49E4"/>
    <w:rsid w:val="007C596C"/>
    <w:rsid w:val="007C6606"/>
    <w:rsid w:val="007C6A59"/>
    <w:rsid w:val="007D218D"/>
    <w:rsid w:val="007D3303"/>
    <w:rsid w:val="007E63FA"/>
    <w:rsid w:val="007E6744"/>
    <w:rsid w:val="007E6902"/>
    <w:rsid w:val="007F2077"/>
    <w:rsid w:val="007F3592"/>
    <w:rsid w:val="007F367E"/>
    <w:rsid w:val="007F661D"/>
    <w:rsid w:val="007F7920"/>
    <w:rsid w:val="00804946"/>
    <w:rsid w:val="00805489"/>
    <w:rsid w:val="008108BB"/>
    <w:rsid w:val="00812165"/>
    <w:rsid w:val="0081299A"/>
    <w:rsid w:val="00812F2F"/>
    <w:rsid w:val="00813B15"/>
    <w:rsid w:val="00813BF9"/>
    <w:rsid w:val="00813C35"/>
    <w:rsid w:val="008148AD"/>
    <w:rsid w:val="008216E0"/>
    <w:rsid w:val="00830384"/>
    <w:rsid w:val="0083136C"/>
    <w:rsid w:val="0083577D"/>
    <w:rsid w:val="00840545"/>
    <w:rsid w:val="00840565"/>
    <w:rsid w:val="00843C7C"/>
    <w:rsid w:val="00846F60"/>
    <w:rsid w:val="008479C5"/>
    <w:rsid w:val="00847A34"/>
    <w:rsid w:val="00851E62"/>
    <w:rsid w:val="008541D6"/>
    <w:rsid w:val="0085442A"/>
    <w:rsid w:val="008559DE"/>
    <w:rsid w:val="0086167A"/>
    <w:rsid w:val="0086336A"/>
    <w:rsid w:val="008743FE"/>
    <w:rsid w:val="008761D8"/>
    <w:rsid w:val="008805DF"/>
    <w:rsid w:val="008817B9"/>
    <w:rsid w:val="008828EA"/>
    <w:rsid w:val="00882F33"/>
    <w:rsid w:val="00883502"/>
    <w:rsid w:val="00886399"/>
    <w:rsid w:val="00887074"/>
    <w:rsid w:val="00891F7C"/>
    <w:rsid w:val="008A20A8"/>
    <w:rsid w:val="008A452D"/>
    <w:rsid w:val="008A6274"/>
    <w:rsid w:val="008B0E08"/>
    <w:rsid w:val="008B30CE"/>
    <w:rsid w:val="008C3E8E"/>
    <w:rsid w:val="008C596C"/>
    <w:rsid w:val="008C5DC6"/>
    <w:rsid w:val="008C7A24"/>
    <w:rsid w:val="008D0265"/>
    <w:rsid w:val="008D3357"/>
    <w:rsid w:val="008D3EC6"/>
    <w:rsid w:val="008D4B1A"/>
    <w:rsid w:val="008D6419"/>
    <w:rsid w:val="008D6B18"/>
    <w:rsid w:val="008E0DF7"/>
    <w:rsid w:val="008E11ED"/>
    <w:rsid w:val="008E1CA1"/>
    <w:rsid w:val="008E5C30"/>
    <w:rsid w:val="008E5FAA"/>
    <w:rsid w:val="008E7C73"/>
    <w:rsid w:val="008F33FA"/>
    <w:rsid w:val="008F3785"/>
    <w:rsid w:val="008F5984"/>
    <w:rsid w:val="008F63A6"/>
    <w:rsid w:val="008F77DB"/>
    <w:rsid w:val="00900CCC"/>
    <w:rsid w:val="00902C2B"/>
    <w:rsid w:val="00903125"/>
    <w:rsid w:val="009109C1"/>
    <w:rsid w:val="00912458"/>
    <w:rsid w:val="00915ECE"/>
    <w:rsid w:val="00916B60"/>
    <w:rsid w:val="00922095"/>
    <w:rsid w:val="00924F19"/>
    <w:rsid w:val="009316DF"/>
    <w:rsid w:val="00931AC2"/>
    <w:rsid w:val="00932A35"/>
    <w:rsid w:val="009347EA"/>
    <w:rsid w:val="009371C3"/>
    <w:rsid w:val="00940EBB"/>
    <w:rsid w:val="0095152A"/>
    <w:rsid w:val="00956873"/>
    <w:rsid w:val="00956CA5"/>
    <w:rsid w:val="009603F5"/>
    <w:rsid w:val="00961048"/>
    <w:rsid w:val="0096145F"/>
    <w:rsid w:val="00961F9F"/>
    <w:rsid w:val="0096266E"/>
    <w:rsid w:val="00966865"/>
    <w:rsid w:val="00973462"/>
    <w:rsid w:val="0097598C"/>
    <w:rsid w:val="00976232"/>
    <w:rsid w:val="00977E74"/>
    <w:rsid w:val="0098057F"/>
    <w:rsid w:val="00983124"/>
    <w:rsid w:val="0098449A"/>
    <w:rsid w:val="009860C7"/>
    <w:rsid w:val="00987203"/>
    <w:rsid w:val="009905D0"/>
    <w:rsid w:val="00992821"/>
    <w:rsid w:val="009969E4"/>
    <w:rsid w:val="009A4419"/>
    <w:rsid w:val="009A5D61"/>
    <w:rsid w:val="009B23AD"/>
    <w:rsid w:val="009B372B"/>
    <w:rsid w:val="009B3840"/>
    <w:rsid w:val="009B514D"/>
    <w:rsid w:val="009B6AC3"/>
    <w:rsid w:val="009B78A5"/>
    <w:rsid w:val="009C0C2D"/>
    <w:rsid w:val="009C2685"/>
    <w:rsid w:val="009C6792"/>
    <w:rsid w:val="009D4B8C"/>
    <w:rsid w:val="009D509C"/>
    <w:rsid w:val="009D7BA4"/>
    <w:rsid w:val="009E21D7"/>
    <w:rsid w:val="009E2346"/>
    <w:rsid w:val="009E2CE5"/>
    <w:rsid w:val="009E4328"/>
    <w:rsid w:val="009E4DC1"/>
    <w:rsid w:val="009E574D"/>
    <w:rsid w:val="009F12F3"/>
    <w:rsid w:val="009F5F8B"/>
    <w:rsid w:val="009F79CF"/>
    <w:rsid w:val="00A00B30"/>
    <w:rsid w:val="00A01030"/>
    <w:rsid w:val="00A016DE"/>
    <w:rsid w:val="00A052E6"/>
    <w:rsid w:val="00A07895"/>
    <w:rsid w:val="00A079F7"/>
    <w:rsid w:val="00A1169D"/>
    <w:rsid w:val="00A11FB1"/>
    <w:rsid w:val="00A12FBB"/>
    <w:rsid w:val="00A14383"/>
    <w:rsid w:val="00A16DCE"/>
    <w:rsid w:val="00A20FC6"/>
    <w:rsid w:val="00A219BF"/>
    <w:rsid w:val="00A24923"/>
    <w:rsid w:val="00A2646A"/>
    <w:rsid w:val="00A270F2"/>
    <w:rsid w:val="00A34BB0"/>
    <w:rsid w:val="00A34EC5"/>
    <w:rsid w:val="00A405D7"/>
    <w:rsid w:val="00A40AC3"/>
    <w:rsid w:val="00A420BF"/>
    <w:rsid w:val="00A452EA"/>
    <w:rsid w:val="00A46B09"/>
    <w:rsid w:val="00A501A4"/>
    <w:rsid w:val="00A55F06"/>
    <w:rsid w:val="00A5600C"/>
    <w:rsid w:val="00A60864"/>
    <w:rsid w:val="00A60F0C"/>
    <w:rsid w:val="00A63B47"/>
    <w:rsid w:val="00A76EFD"/>
    <w:rsid w:val="00A8160E"/>
    <w:rsid w:val="00A81EFD"/>
    <w:rsid w:val="00A8470D"/>
    <w:rsid w:val="00A85955"/>
    <w:rsid w:val="00A861A5"/>
    <w:rsid w:val="00A86B54"/>
    <w:rsid w:val="00A90EE8"/>
    <w:rsid w:val="00A91EC2"/>
    <w:rsid w:val="00A92C55"/>
    <w:rsid w:val="00AA48D3"/>
    <w:rsid w:val="00AA654E"/>
    <w:rsid w:val="00AB4F2F"/>
    <w:rsid w:val="00AB5495"/>
    <w:rsid w:val="00AB6B94"/>
    <w:rsid w:val="00AC3EF6"/>
    <w:rsid w:val="00AC750B"/>
    <w:rsid w:val="00AD1209"/>
    <w:rsid w:val="00AD25B3"/>
    <w:rsid w:val="00AD36C8"/>
    <w:rsid w:val="00AD39A9"/>
    <w:rsid w:val="00AD5CF7"/>
    <w:rsid w:val="00AE160B"/>
    <w:rsid w:val="00AE45F2"/>
    <w:rsid w:val="00AE592C"/>
    <w:rsid w:val="00AE63F2"/>
    <w:rsid w:val="00AE7B51"/>
    <w:rsid w:val="00AF02E4"/>
    <w:rsid w:val="00AF19C7"/>
    <w:rsid w:val="00AF4806"/>
    <w:rsid w:val="00B043F3"/>
    <w:rsid w:val="00B13105"/>
    <w:rsid w:val="00B17110"/>
    <w:rsid w:val="00B21AA4"/>
    <w:rsid w:val="00B2204E"/>
    <w:rsid w:val="00B23491"/>
    <w:rsid w:val="00B23802"/>
    <w:rsid w:val="00B35091"/>
    <w:rsid w:val="00B35E69"/>
    <w:rsid w:val="00B36412"/>
    <w:rsid w:val="00B36BC3"/>
    <w:rsid w:val="00B43DF1"/>
    <w:rsid w:val="00B442CA"/>
    <w:rsid w:val="00B451E0"/>
    <w:rsid w:val="00B458BE"/>
    <w:rsid w:val="00B4608F"/>
    <w:rsid w:val="00B475E3"/>
    <w:rsid w:val="00B510AB"/>
    <w:rsid w:val="00B51B12"/>
    <w:rsid w:val="00B60552"/>
    <w:rsid w:val="00B62062"/>
    <w:rsid w:val="00B62DDB"/>
    <w:rsid w:val="00B70569"/>
    <w:rsid w:val="00B71C66"/>
    <w:rsid w:val="00B72E5D"/>
    <w:rsid w:val="00B743CC"/>
    <w:rsid w:val="00B759C3"/>
    <w:rsid w:val="00B761DA"/>
    <w:rsid w:val="00B83CC5"/>
    <w:rsid w:val="00B8593E"/>
    <w:rsid w:val="00B86EAC"/>
    <w:rsid w:val="00B872A5"/>
    <w:rsid w:val="00B903B3"/>
    <w:rsid w:val="00B918AE"/>
    <w:rsid w:val="00BA29E2"/>
    <w:rsid w:val="00BA4BC4"/>
    <w:rsid w:val="00BA541A"/>
    <w:rsid w:val="00BA56FC"/>
    <w:rsid w:val="00BA659F"/>
    <w:rsid w:val="00BB55FC"/>
    <w:rsid w:val="00BD310F"/>
    <w:rsid w:val="00BD5932"/>
    <w:rsid w:val="00BE08B3"/>
    <w:rsid w:val="00BE1151"/>
    <w:rsid w:val="00BE1A78"/>
    <w:rsid w:val="00BE4E48"/>
    <w:rsid w:val="00BE5BBB"/>
    <w:rsid w:val="00BE5D28"/>
    <w:rsid w:val="00BF19FB"/>
    <w:rsid w:val="00BF416D"/>
    <w:rsid w:val="00BF42DC"/>
    <w:rsid w:val="00BF7009"/>
    <w:rsid w:val="00BF7E4F"/>
    <w:rsid w:val="00C003F4"/>
    <w:rsid w:val="00C01574"/>
    <w:rsid w:val="00C02FF2"/>
    <w:rsid w:val="00C034B3"/>
    <w:rsid w:val="00C0359E"/>
    <w:rsid w:val="00C053AA"/>
    <w:rsid w:val="00C05B84"/>
    <w:rsid w:val="00C13E05"/>
    <w:rsid w:val="00C14871"/>
    <w:rsid w:val="00C24769"/>
    <w:rsid w:val="00C25592"/>
    <w:rsid w:val="00C278D4"/>
    <w:rsid w:val="00C27ED2"/>
    <w:rsid w:val="00C301D3"/>
    <w:rsid w:val="00C341B2"/>
    <w:rsid w:val="00C34D79"/>
    <w:rsid w:val="00C35146"/>
    <w:rsid w:val="00C360B5"/>
    <w:rsid w:val="00C362ED"/>
    <w:rsid w:val="00C372BD"/>
    <w:rsid w:val="00C403CE"/>
    <w:rsid w:val="00C41FF7"/>
    <w:rsid w:val="00C45712"/>
    <w:rsid w:val="00C475E1"/>
    <w:rsid w:val="00C51D48"/>
    <w:rsid w:val="00C5202B"/>
    <w:rsid w:val="00C5653F"/>
    <w:rsid w:val="00C62BC5"/>
    <w:rsid w:val="00C6359F"/>
    <w:rsid w:val="00C6682A"/>
    <w:rsid w:val="00C72A33"/>
    <w:rsid w:val="00C7545A"/>
    <w:rsid w:val="00C76F1F"/>
    <w:rsid w:val="00C77676"/>
    <w:rsid w:val="00C82A80"/>
    <w:rsid w:val="00C85D8B"/>
    <w:rsid w:val="00C870DC"/>
    <w:rsid w:val="00C912E4"/>
    <w:rsid w:val="00C91E00"/>
    <w:rsid w:val="00C92312"/>
    <w:rsid w:val="00CA04AF"/>
    <w:rsid w:val="00CA1A8D"/>
    <w:rsid w:val="00CA4E0F"/>
    <w:rsid w:val="00CA4F99"/>
    <w:rsid w:val="00CA74DE"/>
    <w:rsid w:val="00CA7E3C"/>
    <w:rsid w:val="00CB24DD"/>
    <w:rsid w:val="00CB3C50"/>
    <w:rsid w:val="00CB5F52"/>
    <w:rsid w:val="00CC2509"/>
    <w:rsid w:val="00CC4ACA"/>
    <w:rsid w:val="00CC7CDB"/>
    <w:rsid w:val="00CD059A"/>
    <w:rsid w:val="00CD320B"/>
    <w:rsid w:val="00CD326B"/>
    <w:rsid w:val="00CD5221"/>
    <w:rsid w:val="00CD7387"/>
    <w:rsid w:val="00CD7FCE"/>
    <w:rsid w:val="00CE6562"/>
    <w:rsid w:val="00CE65DC"/>
    <w:rsid w:val="00CE6698"/>
    <w:rsid w:val="00CF2717"/>
    <w:rsid w:val="00CF2D0E"/>
    <w:rsid w:val="00CF52A1"/>
    <w:rsid w:val="00CF737B"/>
    <w:rsid w:val="00CF767C"/>
    <w:rsid w:val="00D0484C"/>
    <w:rsid w:val="00D05530"/>
    <w:rsid w:val="00D07A8D"/>
    <w:rsid w:val="00D07AF8"/>
    <w:rsid w:val="00D1009E"/>
    <w:rsid w:val="00D11F25"/>
    <w:rsid w:val="00D13146"/>
    <w:rsid w:val="00D13DA4"/>
    <w:rsid w:val="00D20828"/>
    <w:rsid w:val="00D20A64"/>
    <w:rsid w:val="00D2436D"/>
    <w:rsid w:val="00D2590F"/>
    <w:rsid w:val="00D30EA5"/>
    <w:rsid w:val="00D40512"/>
    <w:rsid w:val="00D4060F"/>
    <w:rsid w:val="00D41214"/>
    <w:rsid w:val="00D41B02"/>
    <w:rsid w:val="00D423DF"/>
    <w:rsid w:val="00D42D56"/>
    <w:rsid w:val="00D43737"/>
    <w:rsid w:val="00D43FE8"/>
    <w:rsid w:val="00D4513F"/>
    <w:rsid w:val="00D45178"/>
    <w:rsid w:val="00D4628C"/>
    <w:rsid w:val="00D4760A"/>
    <w:rsid w:val="00D505BA"/>
    <w:rsid w:val="00D51B07"/>
    <w:rsid w:val="00D5461F"/>
    <w:rsid w:val="00D5473A"/>
    <w:rsid w:val="00D56F68"/>
    <w:rsid w:val="00D6056F"/>
    <w:rsid w:val="00D62D0C"/>
    <w:rsid w:val="00D65A41"/>
    <w:rsid w:val="00D66A58"/>
    <w:rsid w:val="00D676FF"/>
    <w:rsid w:val="00D75F00"/>
    <w:rsid w:val="00D805AF"/>
    <w:rsid w:val="00D8274F"/>
    <w:rsid w:val="00D87F40"/>
    <w:rsid w:val="00D9241B"/>
    <w:rsid w:val="00D92E00"/>
    <w:rsid w:val="00D93608"/>
    <w:rsid w:val="00D9663D"/>
    <w:rsid w:val="00DA08C1"/>
    <w:rsid w:val="00DA0CB0"/>
    <w:rsid w:val="00DA2244"/>
    <w:rsid w:val="00DA2A5E"/>
    <w:rsid w:val="00DA5E31"/>
    <w:rsid w:val="00DB1764"/>
    <w:rsid w:val="00DB2AA8"/>
    <w:rsid w:val="00DB3934"/>
    <w:rsid w:val="00DB6F55"/>
    <w:rsid w:val="00DC07B4"/>
    <w:rsid w:val="00DC49D4"/>
    <w:rsid w:val="00DD049D"/>
    <w:rsid w:val="00DD2D4C"/>
    <w:rsid w:val="00DD3D5E"/>
    <w:rsid w:val="00DD6473"/>
    <w:rsid w:val="00DE04D6"/>
    <w:rsid w:val="00DE1C1C"/>
    <w:rsid w:val="00DE26DC"/>
    <w:rsid w:val="00DE453B"/>
    <w:rsid w:val="00DE5DE1"/>
    <w:rsid w:val="00DF24D6"/>
    <w:rsid w:val="00DF32EB"/>
    <w:rsid w:val="00DF4A4D"/>
    <w:rsid w:val="00DF67E2"/>
    <w:rsid w:val="00DF6AC4"/>
    <w:rsid w:val="00E006B3"/>
    <w:rsid w:val="00E04660"/>
    <w:rsid w:val="00E04784"/>
    <w:rsid w:val="00E04E5C"/>
    <w:rsid w:val="00E06950"/>
    <w:rsid w:val="00E135A2"/>
    <w:rsid w:val="00E141E9"/>
    <w:rsid w:val="00E166E8"/>
    <w:rsid w:val="00E17EA9"/>
    <w:rsid w:val="00E23FFF"/>
    <w:rsid w:val="00E256C5"/>
    <w:rsid w:val="00E30E15"/>
    <w:rsid w:val="00E33241"/>
    <w:rsid w:val="00E34B1F"/>
    <w:rsid w:val="00E34DCE"/>
    <w:rsid w:val="00E40423"/>
    <w:rsid w:val="00E404AE"/>
    <w:rsid w:val="00E43FCA"/>
    <w:rsid w:val="00E46D56"/>
    <w:rsid w:val="00E51886"/>
    <w:rsid w:val="00E523B3"/>
    <w:rsid w:val="00E53708"/>
    <w:rsid w:val="00E54480"/>
    <w:rsid w:val="00E54ABB"/>
    <w:rsid w:val="00E65347"/>
    <w:rsid w:val="00E6539D"/>
    <w:rsid w:val="00E653AB"/>
    <w:rsid w:val="00E66260"/>
    <w:rsid w:val="00E703F7"/>
    <w:rsid w:val="00E70E58"/>
    <w:rsid w:val="00E71555"/>
    <w:rsid w:val="00E7161B"/>
    <w:rsid w:val="00E830FC"/>
    <w:rsid w:val="00E8327D"/>
    <w:rsid w:val="00E86EBA"/>
    <w:rsid w:val="00E920B9"/>
    <w:rsid w:val="00E92104"/>
    <w:rsid w:val="00E924A6"/>
    <w:rsid w:val="00E94112"/>
    <w:rsid w:val="00EA11D9"/>
    <w:rsid w:val="00EA2125"/>
    <w:rsid w:val="00EA608A"/>
    <w:rsid w:val="00EB53BD"/>
    <w:rsid w:val="00EC3E9F"/>
    <w:rsid w:val="00EC5C71"/>
    <w:rsid w:val="00EC7597"/>
    <w:rsid w:val="00EC7794"/>
    <w:rsid w:val="00ED335A"/>
    <w:rsid w:val="00ED371E"/>
    <w:rsid w:val="00ED39A6"/>
    <w:rsid w:val="00ED592D"/>
    <w:rsid w:val="00ED5AEC"/>
    <w:rsid w:val="00ED7387"/>
    <w:rsid w:val="00EE4F16"/>
    <w:rsid w:val="00EE6D86"/>
    <w:rsid w:val="00EE7223"/>
    <w:rsid w:val="00EE778A"/>
    <w:rsid w:val="00EF6872"/>
    <w:rsid w:val="00EF6C62"/>
    <w:rsid w:val="00EF6F43"/>
    <w:rsid w:val="00EF7BAE"/>
    <w:rsid w:val="00F016C2"/>
    <w:rsid w:val="00F039A0"/>
    <w:rsid w:val="00F045D0"/>
    <w:rsid w:val="00F05988"/>
    <w:rsid w:val="00F067E0"/>
    <w:rsid w:val="00F07AA0"/>
    <w:rsid w:val="00F10BF8"/>
    <w:rsid w:val="00F1138B"/>
    <w:rsid w:val="00F12029"/>
    <w:rsid w:val="00F20958"/>
    <w:rsid w:val="00F222B6"/>
    <w:rsid w:val="00F24C1B"/>
    <w:rsid w:val="00F273B6"/>
    <w:rsid w:val="00F307FC"/>
    <w:rsid w:val="00F3102D"/>
    <w:rsid w:val="00F336CE"/>
    <w:rsid w:val="00F347E8"/>
    <w:rsid w:val="00F34BAB"/>
    <w:rsid w:val="00F34E9A"/>
    <w:rsid w:val="00F4334B"/>
    <w:rsid w:val="00F43EFA"/>
    <w:rsid w:val="00F44451"/>
    <w:rsid w:val="00F54BBC"/>
    <w:rsid w:val="00F56201"/>
    <w:rsid w:val="00F61831"/>
    <w:rsid w:val="00F6277E"/>
    <w:rsid w:val="00F71941"/>
    <w:rsid w:val="00F73E16"/>
    <w:rsid w:val="00F74B90"/>
    <w:rsid w:val="00F82F6C"/>
    <w:rsid w:val="00F85285"/>
    <w:rsid w:val="00F85CEB"/>
    <w:rsid w:val="00F86185"/>
    <w:rsid w:val="00F86A34"/>
    <w:rsid w:val="00F90A5E"/>
    <w:rsid w:val="00F91401"/>
    <w:rsid w:val="00F91913"/>
    <w:rsid w:val="00F9481C"/>
    <w:rsid w:val="00F953C9"/>
    <w:rsid w:val="00F95B00"/>
    <w:rsid w:val="00F967FB"/>
    <w:rsid w:val="00F97341"/>
    <w:rsid w:val="00FA0A87"/>
    <w:rsid w:val="00FA1B79"/>
    <w:rsid w:val="00FA3323"/>
    <w:rsid w:val="00FA5981"/>
    <w:rsid w:val="00FA72A5"/>
    <w:rsid w:val="00FA7D9B"/>
    <w:rsid w:val="00FB24CB"/>
    <w:rsid w:val="00FB3779"/>
    <w:rsid w:val="00FB5B0C"/>
    <w:rsid w:val="00FB5F08"/>
    <w:rsid w:val="00FB62A2"/>
    <w:rsid w:val="00FB7043"/>
    <w:rsid w:val="00FC0BDD"/>
    <w:rsid w:val="00FC2C68"/>
    <w:rsid w:val="00FC3BE6"/>
    <w:rsid w:val="00FC4CA1"/>
    <w:rsid w:val="00FC4F01"/>
    <w:rsid w:val="00FC5AB5"/>
    <w:rsid w:val="00FC5D39"/>
    <w:rsid w:val="00FC688B"/>
    <w:rsid w:val="00FD0DEF"/>
    <w:rsid w:val="00FD1418"/>
    <w:rsid w:val="00FD1955"/>
    <w:rsid w:val="00FD4F2A"/>
    <w:rsid w:val="00FD73AD"/>
    <w:rsid w:val="00FE0322"/>
    <w:rsid w:val="00FE3F93"/>
    <w:rsid w:val="00FE6B01"/>
    <w:rsid w:val="00FF07AD"/>
    <w:rsid w:val="00FF69DA"/>
    <w:rsid w:val="01BE0201"/>
    <w:rsid w:val="0E3927DE"/>
    <w:rsid w:val="0EA63619"/>
    <w:rsid w:val="13C96B42"/>
    <w:rsid w:val="26034558"/>
    <w:rsid w:val="2BFD666D"/>
    <w:rsid w:val="2C5E3DB9"/>
    <w:rsid w:val="2FB94ABB"/>
    <w:rsid w:val="328E7261"/>
    <w:rsid w:val="338E72CF"/>
    <w:rsid w:val="362B0F44"/>
    <w:rsid w:val="37640395"/>
    <w:rsid w:val="38F44646"/>
    <w:rsid w:val="396D4E6E"/>
    <w:rsid w:val="3ACC5871"/>
    <w:rsid w:val="3F055412"/>
    <w:rsid w:val="429C54AD"/>
    <w:rsid w:val="437E3C67"/>
    <w:rsid w:val="43C73CB5"/>
    <w:rsid w:val="4E792F1B"/>
    <w:rsid w:val="50ED7DD3"/>
    <w:rsid w:val="52F12B82"/>
    <w:rsid w:val="5302048C"/>
    <w:rsid w:val="53D33D94"/>
    <w:rsid w:val="56487733"/>
    <w:rsid w:val="57EB42BD"/>
    <w:rsid w:val="58F97C05"/>
    <w:rsid w:val="5C982A6C"/>
    <w:rsid w:val="61897262"/>
    <w:rsid w:val="663F1067"/>
    <w:rsid w:val="68292847"/>
    <w:rsid w:val="6B601CFA"/>
    <w:rsid w:val="6BC91B8C"/>
    <w:rsid w:val="6CFD4835"/>
    <w:rsid w:val="71F5530B"/>
    <w:rsid w:val="757A60AE"/>
    <w:rsid w:val="770454C3"/>
    <w:rsid w:val="77C66CE2"/>
    <w:rsid w:val="790B1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qFormat="1"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39" w:semiHidden="0" w:name="Table Grid"/>
    <w:lsdException w:unhideWhenUsed="0" w:uiPriority="99"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35"/>
    <w:semiHidden/>
    <w:unhideWhenUsed/>
    <w:qFormat/>
    <w:uiPriority w:val="99"/>
    <w:pPr>
      <w:jc w:val="left"/>
    </w:pPr>
  </w:style>
  <w:style w:type="paragraph" w:styleId="4">
    <w:name w:val="Body Text"/>
    <w:basedOn w:val="1"/>
    <w:next w:val="5"/>
    <w:link w:val="40"/>
    <w:semiHidden/>
    <w:unhideWhenUsed/>
    <w:qFormat/>
    <w:uiPriority w:val="99"/>
    <w:pPr>
      <w:spacing w:after="120"/>
    </w:pPr>
    <w:rPr>
      <w:rFonts w:ascii="Calibri" w:hAnsi="Calibri" w:cs="Calibri"/>
      <w:szCs w:val="21"/>
    </w:rPr>
  </w:style>
  <w:style w:type="paragraph" w:styleId="5">
    <w:name w:val="toc 5"/>
    <w:basedOn w:val="1"/>
    <w:next w:val="1"/>
    <w:semiHidden/>
    <w:unhideWhenUsed/>
    <w:qFormat/>
    <w:uiPriority w:val="39"/>
    <w:pPr>
      <w:ind w:left="1680" w:leftChars="800"/>
    </w:pPr>
    <w:rPr>
      <w:szCs w:val="24"/>
    </w:rPr>
  </w:style>
  <w:style w:type="paragraph" w:styleId="6">
    <w:name w:val="toc 3"/>
    <w:basedOn w:val="1"/>
    <w:next w:val="1"/>
    <w:semiHidden/>
    <w:unhideWhenUsed/>
    <w:qFormat/>
    <w:uiPriority w:val="39"/>
    <w:pPr>
      <w:widowControl/>
      <w:spacing w:after="100" w:line="259" w:lineRule="auto"/>
      <w:ind w:left="440"/>
      <w:jc w:val="left"/>
    </w:pPr>
    <w:rPr>
      <w:rFonts w:cs="Times New Roman"/>
      <w:kern w:val="0"/>
      <w:sz w:val="22"/>
    </w:rPr>
  </w:style>
  <w:style w:type="paragraph" w:styleId="7">
    <w:name w:val="Balloon Text"/>
    <w:basedOn w:val="1"/>
    <w:link w:val="23"/>
    <w:semiHidden/>
    <w:unhideWhenUsed/>
    <w:qFormat/>
    <w:uiPriority w:val="99"/>
    <w:rPr>
      <w:sz w:val="18"/>
      <w:szCs w:val="18"/>
    </w:rPr>
  </w:style>
  <w:style w:type="paragraph" w:styleId="8">
    <w:name w:val="footer"/>
    <w:basedOn w:val="1"/>
    <w:link w:val="26"/>
    <w:unhideWhenUsed/>
    <w:qFormat/>
    <w:uiPriority w:val="99"/>
    <w:pPr>
      <w:tabs>
        <w:tab w:val="center" w:pos="4153"/>
        <w:tab w:val="right" w:pos="8306"/>
      </w:tabs>
      <w:snapToGrid w:val="0"/>
      <w:jc w:val="left"/>
    </w:pPr>
    <w:rPr>
      <w:sz w:val="18"/>
      <w:szCs w:val="18"/>
    </w:rPr>
  </w:style>
  <w:style w:type="paragraph" w:styleId="9">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unhideWhenUsed/>
    <w:qFormat/>
    <w:uiPriority w:val="39"/>
    <w:pPr>
      <w:widowControl/>
      <w:spacing w:after="100" w:line="259" w:lineRule="auto"/>
      <w:jc w:val="left"/>
    </w:pPr>
    <w:rPr>
      <w:rFonts w:cs="Times New Roman"/>
      <w:kern w:val="0"/>
      <w:sz w:val="22"/>
    </w:rPr>
  </w:style>
  <w:style w:type="paragraph" w:styleId="11">
    <w:name w:val="footnote text"/>
    <w:basedOn w:val="1"/>
    <w:link w:val="36"/>
    <w:semiHidden/>
    <w:unhideWhenUsed/>
    <w:qFormat/>
    <w:uiPriority w:val="99"/>
    <w:pPr>
      <w:snapToGrid w:val="0"/>
      <w:jc w:val="left"/>
    </w:pPr>
    <w:rPr>
      <w:sz w:val="18"/>
    </w:rPr>
  </w:style>
  <w:style w:type="paragraph" w:styleId="12">
    <w:name w:val="toc 2"/>
    <w:basedOn w:val="1"/>
    <w:next w:val="1"/>
    <w:semiHidden/>
    <w:unhideWhenUsed/>
    <w:qFormat/>
    <w:uiPriority w:val="39"/>
    <w:pPr>
      <w:widowControl/>
      <w:spacing w:after="100" w:line="259" w:lineRule="auto"/>
      <w:ind w:left="220"/>
      <w:jc w:val="left"/>
    </w:pPr>
    <w:rPr>
      <w:rFonts w:cs="Times New Roman"/>
      <w:kern w:val="0"/>
      <w:sz w:val="22"/>
    </w:r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annotation subject"/>
    <w:basedOn w:val="3"/>
    <w:next w:val="3"/>
    <w:link w:val="37"/>
    <w:semiHidden/>
    <w:unhideWhenUsed/>
    <w:qFormat/>
    <w:uiPriority w:val="99"/>
    <w:rPr>
      <w:b/>
      <w:bCs/>
    </w:rPr>
  </w:style>
  <w:style w:type="table" w:styleId="16">
    <w:name w:val="Table Grid"/>
    <w:basedOn w:val="1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b/>
      <w:bCs/>
    </w:rPr>
  </w:style>
  <w:style w:type="character" w:styleId="19">
    <w:name w:val="annotation reference"/>
    <w:basedOn w:val="17"/>
    <w:semiHidden/>
    <w:unhideWhenUsed/>
    <w:qFormat/>
    <w:uiPriority w:val="99"/>
    <w:rPr>
      <w:sz w:val="21"/>
      <w:szCs w:val="21"/>
    </w:rPr>
  </w:style>
  <w:style w:type="character" w:styleId="20">
    <w:name w:val="footnote reference"/>
    <w:basedOn w:val="17"/>
    <w:semiHidden/>
    <w:unhideWhenUsed/>
    <w:qFormat/>
    <w:uiPriority w:val="99"/>
    <w:rPr>
      <w:vertAlign w:val="superscript"/>
    </w:rPr>
  </w:style>
  <w:style w:type="paragraph" w:styleId="21">
    <w:name w:val="No Spacing"/>
    <w:link w:val="22"/>
    <w:qFormat/>
    <w:uiPriority w:val="1"/>
    <w:rPr>
      <w:rFonts w:asciiTheme="minorHAnsi" w:hAnsiTheme="minorHAnsi" w:eastAsiaTheme="minorEastAsia" w:cstheme="minorBidi"/>
      <w:sz w:val="22"/>
      <w:szCs w:val="22"/>
      <w:lang w:val="en-US" w:eastAsia="zh-CN" w:bidi="ar-SA"/>
    </w:rPr>
  </w:style>
  <w:style w:type="character" w:customStyle="1" w:styleId="22">
    <w:name w:val="无间隔 Char"/>
    <w:basedOn w:val="17"/>
    <w:link w:val="21"/>
    <w:qFormat/>
    <w:uiPriority w:val="1"/>
    <w:rPr>
      <w:kern w:val="0"/>
      <w:sz w:val="22"/>
    </w:rPr>
  </w:style>
  <w:style w:type="character" w:customStyle="1" w:styleId="23">
    <w:name w:val="批注框文本 Char"/>
    <w:basedOn w:val="17"/>
    <w:link w:val="7"/>
    <w:semiHidden/>
    <w:qFormat/>
    <w:uiPriority w:val="99"/>
    <w:rPr>
      <w:sz w:val="18"/>
      <w:szCs w:val="18"/>
    </w:rPr>
  </w:style>
  <w:style w:type="paragraph" w:customStyle="1" w:styleId="24">
    <w:name w:val="text_align-justify"/>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5">
    <w:name w:val="页眉 Char"/>
    <w:basedOn w:val="17"/>
    <w:link w:val="9"/>
    <w:qFormat/>
    <w:uiPriority w:val="99"/>
    <w:rPr>
      <w:sz w:val="18"/>
      <w:szCs w:val="18"/>
    </w:rPr>
  </w:style>
  <w:style w:type="character" w:customStyle="1" w:styleId="26">
    <w:name w:val="页脚 Char"/>
    <w:basedOn w:val="17"/>
    <w:link w:val="8"/>
    <w:qFormat/>
    <w:uiPriority w:val="99"/>
    <w:rPr>
      <w:sz w:val="18"/>
      <w:szCs w:val="18"/>
    </w:rPr>
  </w:style>
  <w:style w:type="paragraph" w:customStyle="1" w:styleId="27">
    <w:name w:val="text_align-cent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8">
    <w:name w:val="video-article-time"/>
    <w:basedOn w:val="17"/>
    <w:qFormat/>
    <w:uiPriority w:val="0"/>
  </w:style>
  <w:style w:type="character" w:customStyle="1" w:styleId="29">
    <w:name w:val="font_family-kaiti"/>
    <w:basedOn w:val="17"/>
    <w:qFormat/>
    <w:uiPriority w:val="0"/>
  </w:style>
  <w:style w:type="character" w:customStyle="1" w:styleId="30">
    <w:name w:val="标题 1 Char"/>
    <w:basedOn w:val="17"/>
    <w:link w:val="2"/>
    <w:qFormat/>
    <w:uiPriority w:val="9"/>
    <w:rPr>
      <w:b/>
      <w:bCs/>
      <w:kern w:val="44"/>
      <w:sz w:val="44"/>
      <w:szCs w:val="44"/>
    </w:rPr>
  </w:style>
  <w:style w:type="paragraph" w:customStyle="1" w:styleId="31">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32">
    <w:name w:val="render-detail-time"/>
    <w:basedOn w:val="17"/>
    <w:qFormat/>
    <w:uiPriority w:val="0"/>
  </w:style>
  <w:style w:type="character" w:customStyle="1" w:styleId="33">
    <w:name w:val="render-detail-resource"/>
    <w:basedOn w:val="17"/>
    <w:qFormat/>
    <w:uiPriority w:val="0"/>
  </w:style>
  <w:style w:type="character" w:customStyle="1" w:styleId="34">
    <w:name w:val="render-detail-voice"/>
    <w:basedOn w:val="17"/>
    <w:qFormat/>
    <w:uiPriority w:val="0"/>
  </w:style>
  <w:style w:type="character" w:customStyle="1" w:styleId="35">
    <w:name w:val="批注文字 Char"/>
    <w:basedOn w:val="17"/>
    <w:link w:val="3"/>
    <w:qFormat/>
    <w:uiPriority w:val="99"/>
  </w:style>
  <w:style w:type="character" w:customStyle="1" w:styleId="36">
    <w:name w:val="脚注文本 Char"/>
    <w:basedOn w:val="17"/>
    <w:link w:val="11"/>
    <w:semiHidden/>
    <w:qFormat/>
    <w:uiPriority w:val="99"/>
    <w:rPr>
      <w:sz w:val="18"/>
    </w:rPr>
  </w:style>
  <w:style w:type="character" w:customStyle="1" w:styleId="37">
    <w:name w:val="批注主题 Char"/>
    <w:basedOn w:val="35"/>
    <w:link w:val="14"/>
    <w:qFormat/>
    <w:uiPriority w:val="99"/>
    <w:rPr>
      <w:b/>
      <w:bCs/>
    </w:rPr>
  </w:style>
  <w:style w:type="table" w:customStyle="1" w:styleId="38">
    <w:name w:val="网格型1"/>
    <w:basedOn w:val="1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9">
    <w:name w:val="列出段落1"/>
    <w:basedOn w:val="1"/>
    <w:qFormat/>
    <w:uiPriority w:val="34"/>
    <w:pPr>
      <w:ind w:firstLine="420" w:firstLineChars="200"/>
    </w:pPr>
    <w:rPr>
      <w:rFonts w:ascii="等线" w:hAnsi="等线" w:eastAsia="等线" w:cs="Times New Roman"/>
    </w:rPr>
  </w:style>
  <w:style w:type="character" w:customStyle="1" w:styleId="40">
    <w:name w:val="正文文本 Char"/>
    <w:basedOn w:val="17"/>
    <w:link w:val="4"/>
    <w:qFormat/>
    <w:uiPriority w:val="99"/>
    <w:rPr>
      <w:rFonts w:ascii="Calibri" w:hAnsi="Calibri" w:cs="Calibri"/>
      <w:szCs w:val="21"/>
    </w:rPr>
  </w:style>
  <w:style w:type="character" w:customStyle="1" w:styleId="41">
    <w:name w:val="font_family-microsoftyahei"/>
    <w:basedOn w:val="17"/>
    <w:qFormat/>
    <w:uiPriority w:val="0"/>
  </w:style>
  <w:style w:type="paragraph" w:customStyle="1" w:styleId="42">
    <w:name w:val="text_align-righ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3">
    <w:name w:val="render-detail-editors-name"/>
    <w:basedOn w:val="17"/>
    <w:qFormat/>
    <w:uiPriority w:val="0"/>
  </w:style>
  <w:style w:type="paragraph" w:customStyle="1" w:styleId="44">
    <w:name w:val="Default"/>
    <w:qFormat/>
    <w:uiPriority w:val="99"/>
    <w:pPr>
      <w:widowControl w:val="0"/>
      <w:autoSpaceDE w:val="0"/>
      <w:autoSpaceDN w:val="0"/>
      <w:adjustRightInd w:val="0"/>
    </w:pPr>
    <w:rPr>
      <w:rFonts w:ascii="方正小标宋_GBK" w:hAnsi="Calibri" w:eastAsia="方正小标宋_GBK" w:cs="方正小标宋_GBK"/>
      <w:color w:val="000000"/>
      <w:sz w:val="24"/>
      <w:szCs w:val="24"/>
      <w:lang w:val="en-US" w:eastAsia="zh-CN" w:bidi="ar-SA"/>
    </w:rPr>
  </w:style>
  <w:style w:type="table" w:customStyle="1" w:styleId="45">
    <w:name w:val="Table Normal"/>
    <w:basedOn w:val="15"/>
    <w:qFormat/>
    <w:uiPriority w:val="0"/>
    <w:rPr>
      <w:rFonts w:eastAsia="Times New Roman"/>
    </w:rPr>
    <w:tblPr>
      <w:tblCellMar>
        <w:left w:w="0" w:type="dxa"/>
        <w:right w:w="0" w:type="dxa"/>
      </w:tblCellMar>
    </w:tblPr>
  </w:style>
  <w:style w:type="paragraph" w:customStyle="1" w:styleId="46">
    <w:name w:val="分类号"/>
    <w:basedOn w:val="1"/>
    <w:qFormat/>
    <w:uiPriority w:val="0"/>
    <w:rPr>
      <w:rFonts w:ascii="仿宋_GB2312" w:hAnsi="Times New Roman" w:eastAsia="仿宋_GB2312" w:cs="Times New Roman"/>
      <w:sz w:val="28"/>
      <w:szCs w:val="28"/>
    </w:rPr>
  </w:style>
  <w:style w:type="paragraph" w:customStyle="1" w:styleId="47">
    <w:name w:val="封面日期"/>
    <w:basedOn w:val="1"/>
    <w:qFormat/>
    <w:uiPriority w:val="0"/>
    <w:pPr>
      <w:jc w:val="center"/>
    </w:pPr>
    <w:rPr>
      <w:rFonts w:ascii="黑体" w:hAnsi="Times New Roman" w:eastAsia="黑体" w:cs="Times New Roman"/>
      <w:sz w:val="32"/>
      <w:szCs w:val="32"/>
    </w:rPr>
  </w:style>
  <w:style w:type="paragraph" w:customStyle="1" w:styleId="48">
    <w:name w:val="论文标题"/>
    <w:basedOn w:val="1"/>
    <w:qFormat/>
    <w:uiPriority w:val="0"/>
    <w:pPr>
      <w:jc w:val="center"/>
    </w:pPr>
    <w:rPr>
      <w:rFonts w:ascii="Times New Roman" w:hAnsi="Times New Roman" w:eastAsia="楷体_GB2312" w:cs="Times New Roman"/>
      <w:b/>
      <w:kern w:val="36"/>
      <w:sz w:val="52"/>
      <w:szCs w:val="52"/>
    </w:rPr>
  </w:style>
  <w:style w:type="paragraph" w:customStyle="1" w:styleId="49">
    <w:name w:val="硕士学位论文"/>
    <w:basedOn w:val="1"/>
    <w:qFormat/>
    <w:uiPriority w:val="0"/>
    <w:pPr>
      <w:spacing w:before="240"/>
      <w:jc w:val="center"/>
    </w:pPr>
    <w:rPr>
      <w:rFonts w:ascii="Times New Roman" w:hAnsi="Times New Roman" w:eastAsia="宋体" w:cs="Times New Roman"/>
      <w:sz w:val="44"/>
      <w:szCs w:val="44"/>
    </w:rPr>
  </w:style>
  <w:style w:type="paragraph" w:customStyle="1" w:styleId="50">
    <w:name w:val="研究生姓名"/>
    <w:basedOn w:val="1"/>
    <w:qFormat/>
    <w:uiPriority w:val="0"/>
    <w:pPr>
      <w:ind w:firstLine="700" w:firstLineChars="700"/>
    </w:pPr>
    <w:rPr>
      <w:rFonts w:ascii="Times New Roman" w:hAnsi="Times New Roman" w:eastAsia="宋体" w:cs="Times New Roman"/>
      <w:sz w:val="28"/>
      <w:szCs w:val="28"/>
    </w:rPr>
  </w:style>
  <w:style w:type="character" w:customStyle="1" w:styleId="51">
    <w:name w:val="15"/>
    <w:basedOn w:val="17"/>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verPageProperties xmlns="http://schemas.microsoft.com/office/2006/coverPageProps">
  <PublishDate>2021-03-25T00:00:00</PublishDate>
  <Abstract/>
  <CompanyAddress/>
  <CompanyPhone/>
  <CompanyFax/>
  <CompanyEmail/>
</CoverPageProperties>
</file>

<file path=customXml/itemProps1.xml><?xml version="1.0" encoding="utf-8"?>
<ds:datastoreItem xmlns:ds="http://schemas.openxmlformats.org/officeDocument/2006/customXml" ds:itemID="{536350B4-63D2-425F-99C4-1E1CF6222EB2}">
  <ds:schemaRefs/>
</ds:datastoreItem>
</file>

<file path=customXml/itemProps2.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Normal.dotm</Template>
  <Company>内部资料</Company>
  <Pages>8</Pages>
  <Words>2779</Words>
  <Characters>2832</Characters>
  <Lines>568</Lines>
  <Paragraphs>160</Paragraphs>
  <TotalTime>11</TotalTime>
  <ScaleCrop>false</ScaleCrop>
  <LinksUpToDate>false</LinksUpToDate>
  <CharactersWithSpaces>2841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2019-12-26T09:26:00Z</dcterms:created>
  <dc:creator>xiaofei li</dc:creator>
  <cp:lastModifiedBy>蔡万里</cp:lastModifiedBy>
  <cp:lastPrinted>2023-04-12T01:07:12Z</cp:lastPrinted>
  <dcterms:modified xsi:type="dcterms:W3CDTF">2023-04-12T01:08:13Z</dcterms:modified>
  <dc:subject>党委理论学习中心组（扩大）学习资料</dc:subject>
  <dc:title>党委理论学习中心组（扩大）学习资料</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B068544459BE44CA873AC7579850C8DF</vt:lpwstr>
  </property>
  <property fmtid="{D5CDD505-2E9C-101B-9397-08002B2CF9AE}" pid="4" name="commondata">
    <vt:lpwstr>eyJoZGlkIjoiM2QxZDBiYmJmZjE0MzkyM2FhNzlkNDQ2ZGQzZmZhODgifQ==</vt:lpwstr>
  </property>
</Properties>
</file>